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6DF678" w14:textId="678F3E51" w:rsidR="00123E78" w:rsidRPr="00674FA1" w:rsidRDefault="00821922" w:rsidP="00674FA1">
      <w:pPr>
        <w:pStyle w:val="a3"/>
        <w:pageBreakBefore/>
        <w:numPr>
          <w:ilvl w:val="0"/>
          <w:numId w:val="10"/>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Calibri" w:hAnsi="Times New Roman" w:cs="Times New Roman"/>
          <w:b/>
          <w:sz w:val="22"/>
          <w:lang w:eastAsia="bg-BG"/>
        </w:rPr>
      </w:pPr>
      <w:bookmarkStart w:id="0" w:name="_Ref472857934"/>
      <w:bookmarkStart w:id="1" w:name="_Ref472857293"/>
      <w:r w:rsidRPr="00674FA1">
        <w:rPr>
          <w:rFonts w:ascii="Times New Roman" w:eastAsia="Calibri" w:hAnsi="Times New Roman" w:cs="Times New Roman"/>
          <w:b/>
          <w:sz w:val="22"/>
          <w:lang w:eastAsia="bg-BG"/>
        </w:rPr>
        <w:t>Опис на  документите и информацията съдържащи се в опаковката</w:t>
      </w:r>
      <w:bookmarkEnd w:id="0"/>
    </w:p>
    <w:p w14:paraId="18999E4F" w14:textId="77777777" w:rsidR="00674FA1" w:rsidRDefault="00674FA1" w:rsidP="00C006E6">
      <w:pPr>
        <w:spacing w:before="120" w:after="120" w:line="0" w:lineRule="atLeast"/>
        <w:ind w:firstLine="0"/>
        <w:jc w:val="center"/>
        <w:outlineLvl w:val="0"/>
        <w:rPr>
          <w:rFonts w:ascii="Times New Roman" w:eastAsia="Times New Roman" w:hAnsi="Times New Roman" w:cs="Times New Roman"/>
          <w:b/>
          <w:bCs/>
          <w:caps/>
          <w:noProof/>
          <w:sz w:val="22"/>
          <w:lang w:eastAsia="bg-BG"/>
        </w:rPr>
      </w:pPr>
      <w:bookmarkStart w:id="2" w:name="_Toc400111903"/>
      <w:bookmarkStart w:id="3" w:name="_Toc401149019"/>
      <w:bookmarkEnd w:id="1"/>
    </w:p>
    <w:p w14:paraId="706DF67B" w14:textId="45B0542A" w:rsidR="00123E78" w:rsidRPr="00CC0F9E" w:rsidRDefault="00123E78" w:rsidP="00C006E6">
      <w:pPr>
        <w:spacing w:before="120" w:after="120" w:line="0" w:lineRule="atLeast"/>
        <w:ind w:firstLine="0"/>
        <w:jc w:val="center"/>
        <w:outlineLvl w:val="0"/>
        <w:rPr>
          <w:rFonts w:ascii="Times New Roman" w:eastAsia="Times New Roman" w:hAnsi="Times New Roman" w:cs="Times New Roman"/>
          <w:bCs/>
          <w:caps/>
          <w:noProof/>
          <w:sz w:val="22"/>
          <w:lang w:eastAsia="bg-BG"/>
        </w:rPr>
      </w:pPr>
      <w:r w:rsidRPr="00CC0F9E">
        <w:rPr>
          <w:rFonts w:ascii="Times New Roman" w:eastAsia="Times New Roman" w:hAnsi="Times New Roman" w:cs="Times New Roman"/>
          <w:b/>
          <w:bCs/>
          <w:caps/>
          <w:noProof/>
          <w:sz w:val="22"/>
          <w:lang w:eastAsia="bg-BG"/>
        </w:rPr>
        <w:t xml:space="preserve">ОПИС НА  документите И ИНФОРМАЦИЯТА съдържащи се в </w:t>
      </w:r>
      <w:bookmarkEnd w:id="2"/>
      <w:bookmarkEnd w:id="3"/>
      <w:r w:rsidR="00AF1967" w:rsidRPr="00CC0F9E">
        <w:rPr>
          <w:rFonts w:ascii="Times New Roman" w:eastAsia="Times New Roman" w:hAnsi="Times New Roman" w:cs="Times New Roman"/>
          <w:b/>
          <w:bCs/>
          <w:caps/>
          <w:noProof/>
          <w:sz w:val="22"/>
          <w:lang w:eastAsia="bg-BG"/>
        </w:rPr>
        <w:t>опаковката</w:t>
      </w:r>
    </w:p>
    <w:p w14:paraId="706DF67C" w14:textId="72E1EE08" w:rsidR="00123E78" w:rsidRPr="00CC0F9E" w:rsidRDefault="00123E78" w:rsidP="00C006E6">
      <w:pPr>
        <w:spacing w:before="120" w:after="120" w:line="0" w:lineRule="atLeast"/>
        <w:ind w:firstLine="0"/>
        <w:jc w:val="both"/>
        <w:rPr>
          <w:rFonts w:ascii="Times New Roman" w:eastAsia="Times New Roman" w:hAnsi="Times New Roman" w:cs="Times New Roman"/>
          <w:i/>
          <w:iCs/>
          <w:noProof/>
          <w:sz w:val="22"/>
          <w:lang w:eastAsia="bg-BG"/>
        </w:rPr>
      </w:pPr>
      <w:r w:rsidRPr="00CC0F9E">
        <w:rPr>
          <w:rFonts w:ascii="Times New Roman" w:eastAsia="Times New Roman" w:hAnsi="Times New Roman" w:cs="Times New Roman"/>
          <w:caps/>
          <w:noProof/>
          <w:sz w:val="22"/>
          <w:lang w:eastAsia="bg-BG"/>
        </w:rPr>
        <w:t xml:space="preserve"> </w:t>
      </w:r>
      <w:r w:rsidRPr="00CC0F9E">
        <w:rPr>
          <w:rFonts w:ascii="Times New Roman" w:eastAsia="Times New Roman" w:hAnsi="Times New Roman" w:cs="Times New Roman"/>
          <w:noProof/>
          <w:sz w:val="22"/>
          <w:lang w:eastAsia="bg-BG"/>
        </w:rPr>
        <w:t>на .................................................................................................................................................</w:t>
      </w:r>
      <w:r w:rsidRPr="00CC0F9E">
        <w:rPr>
          <w:rFonts w:ascii="Times New Roman" w:eastAsia="Times New Roman" w:hAnsi="Times New Roman" w:cs="Times New Roman"/>
          <w:i/>
          <w:iCs/>
          <w:noProof/>
          <w:sz w:val="22"/>
          <w:lang w:eastAsia="bg-BG"/>
        </w:rPr>
        <w:t xml:space="preserve"> </w:t>
      </w:r>
    </w:p>
    <w:p w14:paraId="706DF67D" w14:textId="1F4FE4F4" w:rsidR="00123E78" w:rsidRPr="00CC0F9E" w:rsidRDefault="00123E78" w:rsidP="00C006E6">
      <w:pPr>
        <w:spacing w:before="120" w:after="120" w:line="0" w:lineRule="atLeast"/>
        <w:ind w:firstLine="0"/>
        <w:jc w:val="center"/>
        <w:rPr>
          <w:rFonts w:ascii="Times New Roman" w:eastAsia="Times New Roman" w:hAnsi="Times New Roman" w:cs="Times New Roman"/>
          <w:i/>
          <w:iCs/>
          <w:noProof/>
          <w:sz w:val="22"/>
          <w:lang w:eastAsia="bg-BG"/>
        </w:rPr>
      </w:pPr>
      <w:r w:rsidRPr="00CC0F9E">
        <w:rPr>
          <w:rFonts w:ascii="Times New Roman" w:eastAsia="Times New Roman" w:hAnsi="Times New Roman" w:cs="Times New Roman"/>
          <w:i/>
          <w:iCs/>
          <w:noProof/>
          <w:sz w:val="22"/>
          <w:lang w:eastAsia="bg-BG"/>
        </w:rPr>
        <w:t>(изписва се наименованието на  участника)</w:t>
      </w:r>
    </w:p>
    <w:p w14:paraId="706DF67E" w14:textId="77777777" w:rsidR="00123E78" w:rsidRPr="00CC0F9E" w:rsidRDefault="00123E78" w:rsidP="00C006E6">
      <w:pPr>
        <w:spacing w:before="120" w:after="120" w:line="0" w:lineRule="atLeast"/>
        <w:ind w:firstLine="0"/>
        <w:jc w:val="both"/>
        <w:rPr>
          <w:rFonts w:ascii="Times New Roman" w:eastAsia="Times New Roman" w:hAnsi="Times New Roman" w:cs="Times New Roman"/>
          <w:bCs/>
          <w:noProof/>
          <w:sz w:val="22"/>
          <w:lang w:eastAsia="bg-BG"/>
        </w:rPr>
      </w:pPr>
    </w:p>
    <w:p w14:paraId="706DF67F" w14:textId="1AF0D01F" w:rsidR="00123E78" w:rsidRPr="00CC0F9E" w:rsidRDefault="00741936" w:rsidP="00C006E6">
      <w:pPr>
        <w:spacing w:before="120" w:after="120" w:line="0" w:lineRule="atLeast"/>
        <w:ind w:firstLine="0"/>
        <w:jc w:val="both"/>
        <w:rPr>
          <w:rFonts w:ascii="Times New Roman" w:hAnsi="Times New Roman" w:cs="Times New Roman"/>
          <w:b/>
          <w:bCs/>
          <w:sz w:val="22"/>
        </w:rPr>
      </w:pPr>
      <w:r w:rsidRPr="00CC0F9E">
        <w:rPr>
          <w:rFonts w:ascii="Times New Roman" w:eastAsia="Times New Roman" w:hAnsi="Times New Roman" w:cs="Times New Roman"/>
          <w:noProof/>
          <w:sz w:val="22"/>
          <w:lang w:eastAsia="bg-BG"/>
        </w:rPr>
        <w:t xml:space="preserve">за </w:t>
      </w:r>
      <w:r w:rsidR="00CE26DD">
        <w:rPr>
          <w:rFonts w:ascii="Times New Roman" w:eastAsia="Times New Roman" w:hAnsi="Times New Roman" w:cs="Times New Roman"/>
          <w:noProof/>
          <w:sz w:val="22"/>
          <w:lang w:eastAsia="bg-BG"/>
        </w:rPr>
        <w:t>участие в о</w:t>
      </w:r>
      <w:r w:rsidR="00374F73" w:rsidRPr="00CC0F9E">
        <w:rPr>
          <w:rFonts w:ascii="Times New Roman" w:eastAsia="Times New Roman" w:hAnsi="Times New Roman" w:cs="Times New Roman"/>
          <w:noProof/>
          <w:sz w:val="22"/>
          <w:lang w:eastAsia="bg-BG"/>
        </w:rPr>
        <w:t xml:space="preserve">бществена поръчка </w:t>
      </w:r>
      <w:r w:rsidR="00D3450C" w:rsidRPr="00CC0F9E">
        <w:rPr>
          <w:rFonts w:ascii="Times New Roman" w:eastAsia="Times New Roman" w:hAnsi="Times New Roman" w:cs="Times New Roman"/>
          <w:noProof/>
          <w:sz w:val="22"/>
          <w:lang w:eastAsia="bg-BG"/>
        </w:rPr>
        <w:t xml:space="preserve">с предмет: </w:t>
      </w:r>
      <w:r w:rsidR="00B2524C" w:rsidRPr="00CC0F9E">
        <w:rPr>
          <w:rFonts w:ascii="Times New Roman" w:hAnsi="Times New Roman" w:cs="Times New Roman"/>
          <w:b/>
          <w:bCs/>
          <w:sz w:val="22"/>
        </w:rPr>
        <w:t>……………………………………………</w:t>
      </w:r>
    </w:p>
    <w:p w14:paraId="139471C1" w14:textId="77777777" w:rsidR="00B2524C" w:rsidRPr="00CC0F9E" w:rsidRDefault="00B2524C" w:rsidP="00C006E6">
      <w:pPr>
        <w:spacing w:before="120" w:after="120" w:line="0" w:lineRule="atLeast"/>
        <w:ind w:firstLine="0"/>
        <w:jc w:val="both"/>
        <w:rPr>
          <w:rFonts w:ascii="Times New Roman" w:eastAsia="Times New Roman" w:hAnsi="Times New Roman" w:cs="Times New Roman"/>
          <w:caps/>
          <w:noProof/>
          <w:sz w:val="22"/>
          <w:lang w:eastAsia="bg-BG"/>
        </w:rPr>
      </w:pPr>
    </w:p>
    <w:tbl>
      <w:tblPr>
        <w:tblW w:w="98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9"/>
        <w:gridCol w:w="7673"/>
        <w:gridCol w:w="1506"/>
      </w:tblGrid>
      <w:tr w:rsidR="00123E78" w:rsidRPr="00CC0F9E" w14:paraId="706DF683" w14:textId="77777777" w:rsidTr="00206619">
        <w:trPr>
          <w:trHeight w:val="1160"/>
        </w:trPr>
        <w:tc>
          <w:tcPr>
            <w:tcW w:w="719" w:type="dxa"/>
            <w:vAlign w:val="center"/>
          </w:tcPr>
          <w:p w14:paraId="706DF680" w14:textId="77777777" w:rsidR="00123E78" w:rsidRPr="00CC0F9E" w:rsidRDefault="00123E78" w:rsidP="00C006E6">
            <w:pPr>
              <w:spacing w:before="120" w:after="120" w:line="0" w:lineRule="atLeast"/>
              <w:ind w:firstLine="0"/>
              <w:jc w:val="center"/>
              <w:rPr>
                <w:rFonts w:ascii="Times New Roman" w:eastAsia="Times New Roman" w:hAnsi="Times New Roman" w:cs="Times New Roman"/>
                <w:bCs/>
                <w:noProof/>
                <w:sz w:val="22"/>
                <w:lang w:eastAsia="bg-BG"/>
              </w:rPr>
            </w:pPr>
            <w:r w:rsidRPr="00CC0F9E">
              <w:rPr>
                <w:rFonts w:ascii="Times New Roman" w:eastAsia="Times New Roman" w:hAnsi="Times New Roman" w:cs="Times New Roman"/>
                <w:bCs/>
                <w:noProof/>
                <w:sz w:val="22"/>
                <w:lang w:eastAsia="bg-BG"/>
              </w:rPr>
              <w:t>№</w:t>
            </w:r>
          </w:p>
        </w:tc>
        <w:tc>
          <w:tcPr>
            <w:tcW w:w="7673" w:type="dxa"/>
            <w:vAlign w:val="center"/>
          </w:tcPr>
          <w:p w14:paraId="706DF681" w14:textId="77777777" w:rsidR="00123E78" w:rsidRPr="00CC0F9E" w:rsidRDefault="00123E78" w:rsidP="00C006E6">
            <w:pPr>
              <w:spacing w:before="120" w:after="120" w:line="0" w:lineRule="atLeast"/>
              <w:ind w:firstLine="0"/>
              <w:jc w:val="center"/>
              <w:rPr>
                <w:rFonts w:ascii="Times New Roman" w:eastAsia="Times New Roman" w:hAnsi="Times New Roman" w:cs="Times New Roman"/>
                <w:bCs/>
                <w:noProof/>
                <w:sz w:val="22"/>
                <w:lang w:eastAsia="bg-BG"/>
              </w:rPr>
            </w:pPr>
            <w:r w:rsidRPr="00CC0F9E">
              <w:rPr>
                <w:rFonts w:ascii="Times New Roman" w:eastAsia="Times New Roman" w:hAnsi="Times New Roman" w:cs="Times New Roman"/>
                <w:bCs/>
                <w:noProof/>
                <w:sz w:val="22"/>
                <w:lang w:eastAsia="bg-BG"/>
              </w:rPr>
              <w:t>Съдържание</w:t>
            </w:r>
          </w:p>
        </w:tc>
        <w:tc>
          <w:tcPr>
            <w:tcW w:w="1506" w:type="dxa"/>
            <w:vAlign w:val="center"/>
          </w:tcPr>
          <w:p w14:paraId="706DF682" w14:textId="77777777" w:rsidR="00123E78" w:rsidRPr="00CC0F9E" w:rsidRDefault="00123E78" w:rsidP="00C006E6">
            <w:pPr>
              <w:tabs>
                <w:tab w:val="left" w:pos="1244"/>
              </w:tabs>
              <w:spacing w:before="120" w:after="120" w:line="0" w:lineRule="atLeast"/>
              <w:ind w:firstLine="0"/>
              <w:rPr>
                <w:rFonts w:ascii="Times New Roman" w:eastAsia="Times New Roman" w:hAnsi="Times New Roman" w:cs="Times New Roman"/>
                <w:bCs/>
                <w:noProof/>
                <w:sz w:val="22"/>
                <w:lang w:eastAsia="bg-BG"/>
              </w:rPr>
            </w:pPr>
            <w:r w:rsidRPr="00CC0F9E">
              <w:rPr>
                <w:rFonts w:ascii="Times New Roman" w:eastAsia="Times New Roman" w:hAnsi="Times New Roman" w:cs="Times New Roman"/>
                <w:bCs/>
                <w:noProof/>
                <w:sz w:val="22"/>
                <w:lang w:eastAsia="bg-BG"/>
              </w:rPr>
              <w:t xml:space="preserve">№ на страница/и от офертата </w:t>
            </w:r>
          </w:p>
        </w:tc>
      </w:tr>
      <w:tr w:rsidR="00123E78" w:rsidRPr="00CC0F9E" w14:paraId="706DF687" w14:textId="77777777" w:rsidTr="00206619">
        <w:trPr>
          <w:trHeight w:val="252"/>
        </w:trPr>
        <w:tc>
          <w:tcPr>
            <w:tcW w:w="719" w:type="dxa"/>
            <w:vAlign w:val="center"/>
          </w:tcPr>
          <w:p w14:paraId="706DF684" w14:textId="77777777" w:rsidR="00123E78" w:rsidRPr="00CC0F9E" w:rsidRDefault="00123E78" w:rsidP="00C006E6">
            <w:pPr>
              <w:pStyle w:val="a3"/>
              <w:numPr>
                <w:ilvl w:val="0"/>
                <w:numId w:val="9"/>
              </w:numPr>
              <w:spacing w:before="120" w:after="120" w:line="0" w:lineRule="atLeast"/>
              <w:contextualSpacing w:val="0"/>
              <w:rPr>
                <w:rFonts w:ascii="Times New Roman" w:eastAsia="Times New Roman" w:hAnsi="Times New Roman" w:cs="Times New Roman"/>
                <w:bCs/>
                <w:noProof/>
                <w:sz w:val="22"/>
                <w:lang w:eastAsia="bg-BG"/>
              </w:rPr>
            </w:pPr>
          </w:p>
        </w:tc>
        <w:tc>
          <w:tcPr>
            <w:tcW w:w="7673" w:type="dxa"/>
            <w:vAlign w:val="center"/>
          </w:tcPr>
          <w:p w14:paraId="706DF685" w14:textId="302AEA4A" w:rsidR="00123E78" w:rsidRPr="006F150D" w:rsidRDefault="006F150D" w:rsidP="00C006E6">
            <w:pPr>
              <w:spacing w:before="120" w:after="120" w:line="0" w:lineRule="atLeast"/>
              <w:ind w:firstLine="0"/>
              <w:rPr>
                <w:rFonts w:ascii="Times New Roman" w:eastAsia="Times New Roman" w:hAnsi="Times New Roman" w:cs="Times New Roman"/>
                <w:noProof/>
                <w:sz w:val="22"/>
              </w:rPr>
            </w:pPr>
            <w:r w:rsidRPr="001E4FC3">
              <w:rPr>
                <w:rFonts w:ascii="Times New Roman" w:eastAsia="Times New Roman" w:hAnsi="Times New Roman" w:cs="Times New Roman"/>
                <w:b/>
                <w:noProof/>
                <w:sz w:val="22"/>
              </w:rPr>
              <w:fldChar w:fldCharType="begin"/>
            </w:r>
            <w:r w:rsidRPr="001E4FC3">
              <w:rPr>
                <w:rFonts w:ascii="Times New Roman" w:eastAsia="Times New Roman" w:hAnsi="Times New Roman" w:cs="Times New Roman"/>
                <w:b/>
                <w:noProof/>
                <w:sz w:val="22"/>
              </w:rPr>
              <w:instrText xml:space="preserve"> REF _Ref472857934 \r \h  \* MERGEFORMAT </w:instrText>
            </w:r>
            <w:r w:rsidRPr="001E4FC3">
              <w:rPr>
                <w:rFonts w:ascii="Times New Roman" w:eastAsia="Times New Roman" w:hAnsi="Times New Roman" w:cs="Times New Roman"/>
                <w:b/>
                <w:noProof/>
                <w:sz w:val="22"/>
              </w:rPr>
            </w:r>
            <w:r w:rsidRPr="001E4FC3">
              <w:rPr>
                <w:rFonts w:ascii="Times New Roman" w:eastAsia="Times New Roman" w:hAnsi="Times New Roman" w:cs="Times New Roman"/>
                <w:b/>
                <w:noProof/>
                <w:sz w:val="22"/>
              </w:rPr>
              <w:fldChar w:fldCharType="separate"/>
            </w:r>
            <w:r w:rsidR="00913418">
              <w:rPr>
                <w:rFonts w:ascii="Times New Roman" w:eastAsia="Times New Roman" w:hAnsi="Times New Roman" w:cs="Times New Roman"/>
                <w:b/>
                <w:noProof/>
                <w:sz w:val="22"/>
              </w:rPr>
              <w:t>Приложение №1</w:t>
            </w:r>
            <w:r w:rsidRPr="001E4FC3">
              <w:rPr>
                <w:rFonts w:ascii="Times New Roman" w:eastAsia="Times New Roman" w:hAnsi="Times New Roman" w:cs="Times New Roman"/>
                <w:b/>
                <w:noProof/>
                <w:sz w:val="22"/>
              </w:rPr>
              <w:fldChar w:fldCharType="end"/>
            </w:r>
            <w:r w:rsidRPr="006F150D">
              <w:rPr>
                <w:rFonts w:ascii="Times New Roman" w:eastAsia="Times New Roman" w:hAnsi="Times New Roman" w:cs="Times New Roman"/>
                <w:noProof/>
                <w:sz w:val="22"/>
              </w:rPr>
              <w:t xml:space="preserve"> - </w:t>
            </w:r>
            <w:r w:rsidRPr="006F150D">
              <w:rPr>
                <w:rFonts w:ascii="Times New Roman" w:eastAsia="Times New Roman" w:hAnsi="Times New Roman" w:cs="Times New Roman"/>
                <w:noProof/>
                <w:sz w:val="22"/>
              </w:rPr>
              <w:fldChar w:fldCharType="begin"/>
            </w:r>
            <w:r w:rsidRPr="006F150D">
              <w:rPr>
                <w:rFonts w:ascii="Times New Roman" w:eastAsia="Times New Roman" w:hAnsi="Times New Roman" w:cs="Times New Roman"/>
                <w:noProof/>
                <w:sz w:val="22"/>
              </w:rPr>
              <w:instrText xml:space="preserve"> REF _Ref472857934 \h  \* MERGEFORMAT </w:instrText>
            </w:r>
            <w:r w:rsidRPr="006F150D">
              <w:rPr>
                <w:rFonts w:ascii="Times New Roman" w:eastAsia="Times New Roman" w:hAnsi="Times New Roman" w:cs="Times New Roman"/>
                <w:noProof/>
                <w:sz w:val="22"/>
              </w:rPr>
            </w:r>
            <w:r w:rsidRPr="006F150D">
              <w:rPr>
                <w:rFonts w:ascii="Times New Roman" w:eastAsia="Times New Roman" w:hAnsi="Times New Roman" w:cs="Times New Roman"/>
                <w:noProof/>
                <w:sz w:val="22"/>
              </w:rPr>
              <w:fldChar w:fldCharType="separate"/>
            </w:r>
            <w:r w:rsidR="00913418" w:rsidRPr="00913418">
              <w:rPr>
                <w:rFonts w:ascii="Times New Roman" w:eastAsia="Calibri" w:hAnsi="Times New Roman" w:cs="Times New Roman"/>
                <w:sz w:val="22"/>
                <w:lang w:eastAsia="bg-BG"/>
              </w:rPr>
              <w:t>Опис на  документите и информацията съдържащи се в опаковката</w:t>
            </w:r>
            <w:r w:rsidRPr="006F150D">
              <w:rPr>
                <w:rFonts w:ascii="Times New Roman" w:eastAsia="Times New Roman" w:hAnsi="Times New Roman" w:cs="Times New Roman"/>
                <w:noProof/>
                <w:sz w:val="22"/>
              </w:rPr>
              <w:fldChar w:fldCharType="end"/>
            </w:r>
          </w:p>
        </w:tc>
        <w:tc>
          <w:tcPr>
            <w:tcW w:w="1506" w:type="dxa"/>
            <w:vAlign w:val="center"/>
          </w:tcPr>
          <w:p w14:paraId="706DF686" w14:textId="77777777" w:rsidR="00123E78" w:rsidRPr="00CC0F9E" w:rsidRDefault="00123E78" w:rsidP="00C006E6">
            <w:pPr>
              <w:spacing w:before="120" w:after="120" w:line="0" w:lineRule="atLeast"/>
              <w:ind w:firstLine="0"/>
              <w:rPr>
                <w:rFonts w:ascii="Times New Roman" w:eastAsia="Times New Roman" w:hAnsi="Times New Roman" w:cs="Times New Roman"/>
                <w:noProof/>
                <w:sz w:val="22"/>
                <w:lang w:eastAsia="bg-BG"/>
              </w:rPr>
            </w:pPr>
          </w:p>
        </w:tc>
      </w:tr>
      <w:tr w:rsidR="00123E78" w:rsidRPr="00CC0F9E" w14:paraId="706DF68B" w14:textId="77777777" w:rsidTr="00206619">
        <w:trPr>
          <w:trHeight w:val="252"/>
        </w:trPr>
        <w:tc>
          <w:tcPr>
            <w:tcW w:w="719" w:type="dxa"/>
            <w:vAlign w:val="center"/>
          </w:tcPr>
          <w:p w14:paraId="706DF688" w14:textId="77777777" w:rsidR="00123E78" w:rsidRPr="00CC0F9E" w:rsidRDefault="00123E78" w:rsidP="00C006E6">
            <w:pPr>
              <w:pStyle w:val="a3"/>
              <w:numPr>
                <w:ilvl w:val="0"/>
                <w:numId w:val="9"/>
              </w:numPr>
              <w:spacing w:before="120" w:after="120" w:line="0" w:lineRule="atLeast"/>
              <w:contextualSpacing w:val="0"/>
              <w:rPr>
                <w:rFonts w:ascii="Times New Roman" w:eastAsia="Times New Roman" w:hAnsi="Times New Roman" w:cs="Times New Roman"/>
                <w:bCs/>
                <w:noProof/>
                <w:sz w:val="22"/>
                <w:lang w:eastAsia="bg-BG"/>
              </w:rPr>
            </w:pPr>
          </w:p>
        </w:tc>
        <w:tc>
          <w:tcPr>
            <w:tcW w:w="7673" w:type="dxa"/>
            <w:vAlign w:val="center"/>
          </w:tcPr>
          <w:p w14:paraId="706DF689" w14:textId="552E1AE3" w:rsidR="00123E78" w:rsidRPr="006F150D" w:rsidRDefault="00C85B1C" w:rsidP="005373C8">
            <w:pPr>
              <w:spacing w:before="120" w:after="120" w:line="0" w:lineRule="atLeast"/>
              <w:ind w:firstLine="0"/>
              <w:rPr>
                <w:rFonts w:ascii="Times New Roman" w:eastAsia="Times New Roman" w:hAnsi="Times New Roman" w:cs="Times New Roman"/>
                <w:noProof/>
                <w:sz w:val="22"/>
              </w:rPr>
            </w:pPr>
            <w:r w:rsidRPr="00C85B1C">
              <w:rPr>
                <w:rFonts w:ascii="Times New Roman" w:eastAsia="Times New Roman" w:hAnsi="Times New Roman" w:cs="Times New Roman"/>
                <w:b/>
                <w:noProof/>
                <w:sz w:val="22"/>
              </w:rPr>
              <w:t>Приложение №2</w:t>
            </w:r>
            <w:r>
              <w:rPr>
                <w:rFonts w:ascii="Times New Roman" w:eastAsia="Times New Roman" w:hAnsi="Times New Roman" w:cs="Times New Roman"/>
                <w:noProof/>
                <w:sz w:val="22"/>
              </w:rPr>
              <w:t xml:space="preserve"> </w:t>
            </w:r>
            <w:r w:rsidR="006F150D" w:rsidRPr="006F150D">
              <w:rPr>
                <w:rFonts w:ascii="Times New Roman" w:eastAsia="Times New Roman" w:hAnsi="Times New Roman" w:cs="Times New Roman"/>
                <w:noProof/>
                <w:sz w:val="22"/>
              </w:rPr>
              <w:t xml:space="preserve">- </w:t>
            </w:r>
            <w:r w:rsidR="005373C8" w:rsidRPr="005373C8">
              <w:rPr>
                <w:rFonts w:ascii="Times New Roman" w:eastAsia="Times New Roman" w:hAnsi="Times New Roman" w:cs="Times New Roman"/>
                <w:noProof/>
                <w:sz w:val="22"/>
              </w:rPr>
              <w:t>Декларация за съгласие с клаузите на проекта за договор</w:t>
            </w:r>
          </w:p>
        </w:tc>
        <w:tc>
          <w:tcPr>
            <w:tcW w:w="1506" w:type="dxa"/>
            <w:vAlign w:val="center"/>
          </w:tcPr>
          <w:p w14:paraId="706DF68A" w14:textId="77777777" w:rsidR="00123E78" w:rsidRPr="00CC0F9E" w:rsidRDefault="00123E78" w:rsidP="00C006E6">
            <w:pPr>
              <w:spacing w:before="120" w:after="120" w:line="0" w:lineRule="atLeast"/>
              <w:ind w:firstLine="0"/>
              <w:rPr>
                <w:rFonts w:ascii="Times New Roman" w:eastAsia="Times New Roman" w:hAnsi="Times New Roman" w:cs="Times New Roman"/>
                <w:noProof/>
                <w:sz w:val="22"/>
                <w:lang w:eastAsia="bg-BG"/>
              </w:rPr>
            </w:pPr>
          </w:p>
        </w:tc>
      </w:tr>
      <w:tr w:rsidR="00123E78" w:rsidRPr="00CC0F9E" w14:paraId="706DF68F" w14:textId="77777777" w:rsidTr="00206619">
        <w:trPr>
          <w:trHeight w:val="252"/>
        </w:trPr>
        <w:tc>
          <w:tcPr>
            <w:tcW w:w="719" w:type="dxa"/>
            <w:vAlign w:val="center"/>
          </w:tcPr>
          <w:p w14:paraId="706DF68C" w14:textId="77777777" w:rsidR="00123E78" w:rsidRPr="00CC0F9E" w:rsidRDefault="00123E78" w:rsidP="00C006E6">
            <w:pPr>
              <w:pStyle w:val="a3"/>
              <w:numPr>
                <w:ilvl w:val="0"/>
                <w:numId w:val="9"/>
              </w:numPr>
              <w:spacing w:before="120" w:after="120" w:line="0" w:lineRule="atLeast"/>
              <w:contextualSpacing w:val="0"/>
              <w:rPr>
                <w:rFonts w:ascii="Times New Roman" w:eastAsia="Times New Roman" w:hAnsi="Times New Roman" w:cs="Times New Roman"/>
                <w:bCs/>
                <w:noProof/>
                <w:sz w:val="22"/>
                <w:lang w:eastAsia="bg-BG"/>
              </w:rPr>
            </w:pPr>
          </w:p>
        </w:tc>
        <w:tc>
          <w:tcPr>
            <w:tcW w:w="7673" w:type="dxa"/>
            <w:vAlign w:val="center"/>
          </w:tcPr>
          <w:p w14:paraId="706DF68D" w14:textId="55BD83AF" w:rsidR="00123E78" w:rsidRPr="006F150D" w:rsidRDefault="00C85B1C" w:rsidP="00913418">
            <w:pPr>
              <w:spacing w:before="120" w:after="120" w:line="0" w:lineRule="atLeast"/>
              <w:ind w:firstLine="0"/>
              <w:rPr>
                <w:rFonts w:ascii="Times New Roman" w:eastAsia="Times New Roman" w:hAnsi="Times New Roman" w:cs="Times New Roman"/>
                <w:noProof/>
                <w:sz w:val="22"/>
                <w:lang w:eastAsia="bg-BG"/>
              </w:rPr>
            </w:pPr>
            <w:r>
              <w:rPr>
                <w:rFonts w:ascii="Times New Roman" w:eastAsia="Times New Roman" w:hAnsi="Times New Roman" w:cs="Times New Roman"/>
                <w:b/>
                <w:noProof/>
                <w:sz w:val="22"/>
                <w:lang w:eastAsia="bg-BG"/>
              </w:rPr>
              <w:t>Приложение №3</w:t>
            </w:r>
            <w:bookmarkStart w:id="4" w:name="_GoBack"/>
            <w:bookmarkEnd w:id="4"/>
            <w:r w:rsidR="006F150D" w:rsidRPr="001E4FC3">
              <w:rPr>
                <w:rFonts w:ascii="Times New Roman" w:eastAsia="Times New Roman" w:hAnsi="Times New Roman" w:cs="Times New Roman"/>
                <w:b/>
                <w:noProof/>
                <w:sz w:val="22"/>
                <w:lang w:eastAsia="bg-BG"/>
              </w:rPr>
              <w:t xml:space="preserve"> </w:t>
            </w:r>
            <w:r w:rsidR="00163D21">
              <w:rPr>
                <w:rFonts w:ascii="Times New Roman" w:eastAsia="Times New Roman" w:hAnsi="Times New Roman" w:cs="Times New Roman"/>
                <w:noProof/>
                <w:sz w:val="22"/>
                <w:lang w:eastAsia="bg-BG"/>
              </w:rPr>
              <w:t>–</w:t>
            </w:r>
            <w:r w:rsidR="006F150D" w:rsidRPr="006F150D">
              <w:rPr>
                <w:rFonts w:ascii="Times New Roman" w:eastAsia="Times New Roman" w:hAnsi="Times New Roman" w:cs="Times New Roman"/>
                <w:noProof/>
                <w:sz w:val="22"/>
                <w:lang w:eastAsia="bg-BG"/>
              </w:rPr>
              <w:t xml:space="preserve"> </w:t>
            </w:r>
            <w:r w:rsidR="005373C8" w:rsidRPr="005373C8">
              <w:rPr>
                <w:rFonts w:ascii="Times New Roman" w:eastAsia="Times New Roman" w:hAnsi="Times New Roman" w:cs="Times New Roman"/>
                <w:noProof/>
                <w:sz w:val="22"/>
                <w:lang w:eastAsia="bg-BG"/>
              </w:rPr>
              <w:t>Декларация за срока на валидност на офертата</w:t>
            </w:r>
            <w:r w:rsidR="00163D21">
              <w:rPr>
                <w:rFonts w:ascii="Times New Roman" w:eastAsia="Times New Roman" w:hAnsi="Times New Roman" w:cs="Times New Roman"/>
                <w:noProof/>
                <w:sz w:val="22"/>
                <w:lang w:eastAsia="bg-BG"/>
              </w:rPr>
              <w:t>;</w:t>
            </w:r>
          </w:p>
        </w:tc>
        <w:tc>
          <w:tcPr>
            <w:tcW w:w="1506" w:type="dxa"/>
            <w:vAlign w:val="center"/>
          </w:tcPr>
          <w:p w14:paraId="706DF68E" w14:textId="77777777" w:rsidR="00123E78" w:rsidRPr="00CC0F9E" w:rsidRDefault="00123E78" w:rsidP="00C006E6">
            <w:pPr>
              <w:spacing w:before="120" w:after="120" w:line="0" w:lineRule="atLeast"/>
              <w:ind w:firstLine="0"/>
              <w:rPr>
                <w:rFonts w:ascii="Times New Roman" w:eastAsia="Times New Roman" w:hAnsi="Times New Roman" w:cs="Times New Roman"/>
                <w:noProof/>
                <w:sz w:val="22"/>
                <w:lang w:eastAsia="bg-BG"/>
              </w:rPr>
            </w:pPr>
          </w:p>
        </w:tc>
      </w:tr>
      <w:tr w:rsidR="005373C8" w:rsidRPr="00CC0F9E" w14:paraId="4D1B90DA" w14:textId="77777777" w:rsidTr="00206619">
        <w:trPr>
          <w:trHeight w:val="252"/>
        </w:trPr>
        <w:tc>
          <w:tcPr>
            <w:tcW w:w="719" w:type="dxa"/>
            <w:vAlign w:val="center"/>
          </w:tcPr>
          <w:p w14:paraId="2AC81D16" w14:textId="77777777" w:rsidR="005373C8" w:rsidRPr="00CC0F9E" w:rsidRDefault="005373C8" w:rsidP="00C006E6">
            <w:pPr>
              <w:pStyle w:val="a3"/>
              <w:numPr>
                <w:ilvl w:val="0"/>
                <w:numId w:val="9"/>
              </w:numPr>
              <w:spacing w:before="120" w:after="120" w:line="0" w:lineRule="atLeast"/>
              <w:contextualSpacing w:val="0"/>
              <w:rPr>
                <w:rFonts w:ascii="Times New Roman" w:eastAsia="Times New Roman" w:hAnsi="Times New Roman" w:cs="Times New Roman"/>
                <w:bCs/>
                <w:noProof/>
                <w:sz w:val="22"/>
                <w:lang w:eastAsia="bg-BG"/>
              </w:rPr>
            </w:pPr>
          </w:p>
        </w:tc>
        <w:tc>
          <w:tcPr>
            <w:tcW w:w="7673" w:type="dxa"/>
            <w:vAlign w:val="center"/>
          </w:tcPr>
          <w:p w14:paraId="5A109A73" w14:textId="4CAAAB45" w:rsidR="005373C8" w:rsidRDefault="00141B1D" w:rsidP="00BB4275">
            <w:pPr>
              <w:spacing w:before="120" w:after="120" w:line="0" w:lineRule="atLeast"/>
              <w:ind w:firstLine="0"/>
              <w:jc w:val="both"/>
              <w:rPr>
                <w:rFonts w:ascii="Times New Roman" w:eastAsia="Times New Roman" w:hAnsi="Times New Roman" w:cs="Times New Roman"/>
                <w:b/>
                <w:noProof/>
                <w:sz w:val="22"/>
                <w:lang w:eastAsia="bg-BG"/>
              </w:rPr>
            </w:pPr>
            <w:r>
              <w:rPr>
                <w:rFonts w:ascii="Times New Roman" w:eastAsia="Times New Roman" w:hAnsi="Times New Roman" w:cs="Times New Roman"/>
                <w:b/>
                <w:noProof/>
                <w:sz w:val="22"/>
                <w:lang w:eastAsia="bg-BG"/>
              </w:rPr>
              <w:t xml:space="preserve">Приложение №4 - </w:t>
            </w:r>
            <w:r w:rsidR="004D1F7A" w:rsidRPr="004D1F7A">
              <w:rPr>
                <w:rFonts w:ascii="Times New Roman" w:eastAsia="Times New Roman" w:hAnsi="Times New Roman" w:cs="Times New Roman"/>
                <w:noProof/>
                <w:sz w:val="22"/>
                <w:lang w:eastAsia="bg-BG"/>
              </w:rPr>
              <w:t>Декларация, че при изготвяне на офертата са спазени задълженията, свързани с данъци и осигуровки, опазване на околната среда, закрила на</w:t>
            </w:r>
            <w:r w:rsidR="004D1F7A">
              <w:rPr>
                <w:rFonts w:ascii="Times New Roman" w:eastAsia="Times New Roman" w:hAnsi="Times New Roman" w:cs="Times New Roman"/>
                <w:noProof/>
                <w:sz w:val="22"/>
                <w:lang w:eastAsia="bg-BG"/>
              </w:rPr>
              <w:t xml:space="preserve"> заетостта и условията на труд;</w:t>
            </w:r>
          </w:p>
        </w:tc>
        <w:tc>
          <w:tcPr>
            <w:tcW w:w="1506" w:type="dxa"/>
            <w:vAlign w:val="center"/>
          </w:tcPr>
          <w:p w14:paraId="4A02163A" w14:textId="77777777" w:rsidR="005373C8" w:rsidRPr="00CC0F9E" w:rsidRDefault="005373C8" w:rsidP="00C006E6">
            <w:pPr>
              <w:spacing w:before="120" w:after="120" w:line="0" w:lineRule="atLeast"/>
              <w:ind w:firstLine="0"/>
              <w:rPr>
                <w:rFonts w:ascii="Times New Roman" w:eastAsia="Times New Roman" w:hAnsi="Times New Roman" w:cs="Times New Roman"/>
                <w:noProof/>
                <w:sz w:val="22"/>
                <w:lang w:eastAsia="bg-BG"/>
              </w:rPr>
            </w:pPr>
          </w:p>
        </w:tc>
      </w:tr>
      <w:tr w:rsidR="00123E78" w:rsidRPr="00CC0F9E" w14:paraId="706DF693" w14:textId="77777777" w:rsidTr="00206619">
        <w:trPr>
          <w:trHeight w:val="252"/>
        </w:trPr>
        <w:tc>
          <w:tcPr>
            <w:tcW w:w="719" w:type="dxa"/>
            <w:vAlign w:val="center"/>
          </w:tcPr>
          <w:p w14:paraId="706DF690" w14:textId="77777777" w:rsidR="00123E78" w:rsidRPr="00CC0F9E" w:rsidRDefault="00123E78" w:rsidP="00C006E6">
            <w:pPr>
              <w:numPr>
                <w:ilvl w:val="0"/>
                <w:numId w:val="9"/>
              </w:numPr>
              <w:spacing w:before="120" w:after="120" w:line="0" w:lineRule="atLeast"/>
              <w:rPr>
                <w:rFonts w:ascii="Times New Roman" w:eastAsia="Times New Roman" w:hAnsi="Times New Roman" w:cs="Times New Roman"/>
                <w:bCs/>
                <w:noProof/>
                <w:sz w:val="22"/>
                <w:lang w:eastAsia="bg-BG"/>
              </w:rPr>
            </w:pPr>
          </w:p>
        </w:tc>
        <w:tc>
          <w:tcPr>
            <w:tcW w:w="7673" w:type="dxa"/>
            <w:vAlign w:val="center"/>
          </w:tcPr>
          <w:p w14:paraId="706DF691" w14:textId="77777777" w:rsidR="00123E78" w:rsidRPr="006F150D" w:rsidRDefault="00123E78" w:rsidP="00C006E6">
            <w:pPr>
              <w:spacing w:before="120" w:after="120" w:line="0" w:lineRule="atLeast"/>
              <w:ind w:firstLine="0"/>
              <w:jc w:val="both"/>
              <w:rPr>
                <w:rFonts w:ascii="Times New Roman" w:eastAsia="Times New Roman" w:hAnsi="Times New Roman" w:cs="Times New Roman"/>
                <w:noProof/>
                <w:sz w:val="22"/>
                <w:lang w:eastAsia="bg-BG"/>
              </w:rPr>
            </w:pPr>
            <w:r w:rsidRPr="006F150D">
              <w:rPr>
                <w:rFonts w:ascii="Times New Roman" w:eastAsia="Times New Roman" w:hAnsi="Times New Roman" w:cs="Times New Roman"/>
                <w:noProof/>
                <w:sz w:val="22"/>
                <w:lang w:eastAsia="bg-BG"/>
              </w:rPr>
              <w:t xml:space="preserve">Нотариално заверено пълномощно на лицето, подписващо офертата </w:t>
            </w:r>
            <w:r w:rsidRPr="006F150D">
              <w:rPr>
                <w:rFonts w:ascii="Times New Roman" w:eastAsia="Times New Roman" w:hAnsi="Times New Roman" w:cs="Times New Roman"/>
                <w:i/>
                <w:noProof/>
                <w:sz w:val="22"/>
                <w:lang w:eastAsia="bg-BG"/>
              </w:rPr>
              <w:t xml:space="preserve">(оригинал/нотариално заверено копие; прилага се </w:t>
            </w:r>
            <w:r w:rsidRPr="006F150D">
              <w:rPr>
                <w:rFonts w:ascii="Times New Roman" w:eastAsia="Times New Roman" w:hAnsi="Times New Roman" w:cs="Times New Roman"/>
                <w:i/>
                <w:iCs/>
                <w:noProof/>
                <w:sz w:val="22"/>
                <w:lang w:eastAsia="bg-BG"/>
              </w:rPr>
              <w:t>когато офертата не е подписана от представляващия участника)</w:t>
            </w:r>
          </w:p>
        </w:tc>
        <w:tc>
          <w:tcPr>
            <w:tcW w:w="1506" w:type="dxa"/>
            <w:vAlign w:val="center"/>
          </w:tcPr>
          <w:p w14:paraId="706DF692" w14:textId="77777777" w:rsidR="00123E78" w:rsidRPr="00CC0F9E" w:rsidRDefault="00123E78" w:rsidP="00C006E6">
            <w:pPr>
              <w:spacing w:before="120" w:after="120" w:line="0" w:lineRule="atLeast"/>
              <w:ind w:firstLine="0"/>
              <w:rPr>
                <w:rFonts w:ascii="Times New Roman" w:eastAsia="Times New Roman" w:hAnsi="Times New Roman" w:cs="Times New Roman"/>
                <w:noProof/>
                <w:sz w:val="22"/>
                <w:lang w:eastAsia="bg-BG"/>
              </w:rPr>
            </w:pPr>
          </w:p>
        </w:tc>
      </w:tr>
      <w:tr w:rsidR="00123E78" w:rsidRPr="00CC0F9E" w14:paraId="706DF697" w14:textId="77777777" w:rsidTr="00206619">
        <w:trPr>
          <w:trHeight w:val="504"/>
        </w:trPr>
        <w:tc>
          <w:tcPr>
            <w:tcW w:w="719" w:type="dxa"/>
            <w:vAlign w:val="center"/>
          </w:tcPr>
          <w:p w14:paraId="706DF694" w14:textId="77777777" w:rsidR="00123E78" w:rsidRPr="00CC0F9E" w:rsidRDefault="00123E78" w:rsidP="00C006E6">
            <w:pPr>
              <w:numPr>
                <w:ilvl w:val="0"/>
                <w:numId w:val="9"/>
              </w:numPr>
              <w:spacing w:before="120" w:after="120" w:line="0" w:lineRule="atLeast"/>
              <w:rPr>
                <w:rFonts w:ascii="Times New Roman" w:eastAsia="Times New Roman" w:hAnsi="Times New Roman" w:cs="Times New Roman"/>
                <w:bCs/>
                <w:noProof/>
                <w:sz w:val="22"/>
                <w:lang w:eastAsia="bg-BG"/>
              </w:rPr>
            </w:pPr>
          </w:p>
        </w:tc>
        <w:tc>
          <w:tcPr>
            <w:tcW w:w="7673" w:type="dxa"/>
            <w:vAlign w:val="center"/>
          </w:tcPr>
          <w:p w14:paraId="706DF695" w14:textId="77777777" w:rsidR="00123E78" w:rsidRPr="006F150D" w:rsidRDefault="00123E78" w:rsidP="00C006E6">
            <w:pPr>
              <w:spacing w:before="120" w:after="120" w:line="0" w:lineRule="atLeast"/>
              <w:ind w:firstLine="0"/>
              <w:jc w:val="both"/>
              <w:rPr>
                <w:rFonts w:ascii="Times New Roman" w:eastAsia="Times New Roman" w:hAnsi="Times New Roman" w:cs="Times New Roman"/>
                <w:noProof/>
                <w:color w:val="000000"/>
                <w:sz w:val="22"/>
                <w:lang w:eastAsia="bg-BG"/>
              </w:rPr>
            </w:pPr>
            <w:r w:rsidRPr="006F150D">
              <w:rPr>
                <w:rFonts w:ascii="Times New Roman" w:eastAsia="Times New Roman" w:hAnsi="Times New Roman" w:cs="Times New Roman"/>
                <w:bCs/>
                <w:noProof/>
                <w:color w:val="000000"/>
                <w:sz w:val="22"/>
                <w:lang w:eastAsia="bg-BG"/>
              </w:rPr>
              <w:t>Копие на договора за създаване на обединение, когато е приложимо</w:t>
            </w:r>
            <w:r w:rsidRPr="006F150D">
              <w:rPr>
                <w:rFonts w:ascii="Times New Roman" w:eastAsia="Times New Roman" w:hAnsi="Times New Roman" w:cs="Times New Roman"/>
                <w:noProof/>
                <w:sz w:val="22"/>
                <w:lang w:eastAsia="bg-BG"/>
              </w:rPr>
              <w:t xml:space="preserve">, заедно с </w:t>
            </w:r>
            <w:r w:rsidRPr="006F150D">
              <w:rPr>
                <w:rFonts w:ascii="Times New Roman" w:eastAsia="Times New Roman" w:hAnsi="Times New Roman" w:cs="Times New Roman"/>
                <w:bCs/>
                <w:noProof/>
                <w:color w:val="000000"/>
                <w:sz w:val="22"/>
                <w:lang w:eastAsia="bg-BG"/>
              </w:rPr>
              <w:t>документ, подписан от лицата в обединението, в който се посочва представляващият (ако е приложим)</w:t>
            </w:r>
          </w:p>
        </w:tc>
        <w:tc>
          <w:tcPr>
            <w:tcW w:w="1506" w:type="dxa"/>
            <w:vAlign w:val="center"/>
          </w:tcPr>
          <w:p w14:paraId="706DF696" w14:textId="77777777" w:rsidR="00123E78" w:rsidRPr="00CC0F9E" w:rsidRDefault="00123E78" w:rsidP="00C006E6">
            <w:pPr>
              <w:spacing w:before="120" w:after="120" w:line="0" w:lineRule="atLeast"/>
              <w:ind w:firstLine="0"/>
              <w:rPr>
                <w:rFonts w:ascii="Times New Roman" w:eastAsia="Times New Roman" w:hAnsi="Times New Roman" w:cs="Times New Roman"/>
                <w:b/>
                <w:noProof/>
                <w:color w:val="000000"/>
                <w:sz w:val="22"/>
                <w:lang w:eastAsia="bg-BG"/>
              </w:rPr>
            </w:pPr>
          </w:p>
        </w:tc>
      </w:tr>
      <w:tr w:rsidR="00123E78" w:rsidRPr="00CC0F9E" w14:paraId="706DF69B" w14:textId="77777777" w:rsidTr="00206619">
        <w:trPr>
          <w:trHeight w:val="504"/>
        </w:trPr>
        <w:tc>
          <w:tcPr>
            <w:tcW w:w="719" w:type="dxa"/>
            <w:vAlign w:val="center"/>
          </w:tcPr>
          <w:p w14:paraId="706DF698" w14:textId="77777777" w:rsidR="00123E78" w:rsidRPr="00CC0F9E" w:rsidRDefault="00123E78" w:rsidP="00C006E6">
            <w:pPr>
              <w:numPr>
                <w:ilvl w:val="0"/>
                <w:numId w:val="9"/>
              </w:numPr>
              <w:spacing w:before="120" w:after="120" w:line="0" w:lineRule="atLeast"/>
              <w:rPr>
                <w:rFonts w:ascii="Times New Roman" w:eastAsia="Times New Roman" w:hAnsi="Times New Roman" w:cs="Times New Roman"/>
                <w:bCs/>
                <w:noProof/>
                <w:sz w:val="22"/>
                <w:lang w:eastAsia="bg-BG"/>
              </w:rPr>
            </w:pPr>
          </w:p>
        </w:tc>
        <w:tc>
          <w:tcPr>
            <w:tcW w:w="7673" w:type="dxa"/>
            <w:vAlign w:val="center"/>
          </w:tcPr>
          <w:p w14:paraId="706DF699" w14:textId="77777777" w:rsidR="00123E78" w:rsidRPr="006F150D" w:rsidRDefault="00123E78" w:rsidP="00C006E6">
            <w:pPr>
              <w:spacing w:before="120" w:after="120" w:line="0" w:lineRule="atLeast"/>
              <w:ind w:firstLine="0"/>
              <w:jc w:val="both"/>
              <w:rPr>
                <w:rFonts w:ascii="Times New Roman" w:eastAsia="Times New Roman" w:hAnsi="Times New Roman" w:cs="Times New Roman"/>
                <w:bCs/>
                <w:noProof/>
                <w:color w:val="000000"/>
                <w:sz w:val="22"/>
                <w:lang w:eastAsia="bg-BG"/>
              </w:rPr>
            </w:pPr>
            <w:r w:rsidRPr="006F150D">
              <w:rPr>
                <w:rFonts w:ascii="Times New Roman" w:eastAsia="Times New Roman" w:hAnsi="Times New Roman" w:cs="Times New Roman"/>
                <w:sz w:val="22"/>
                <w:lang w:eastAsia="bg-BG"/>
              </w:rPr>
              <w:t>Документи за доказване на предприетите мерки за надеждност, когато е приложимо</w:t>
            </w:r>
          </w:p>
        </w:tc>
        <w:tc>
          <w:tcPr>
            <w:tcW w:w="1506" w:type="dxa"/>
            <w:vAlign w:val="center"/>
          </w:tcPr>
          <w:p w14:paraId="706DF69A" w14:textId="77777777" w:rsidR="00123E78" w:rsidRPr="00CC0F9E" w:rsidRDefault="00123E78" w:rsidP="00C006E6">
            <w:pPr>
              <w:spacing w:before="120" w:after="120" w:line="0" w:lineRule="atLeast"/>
              <w:ind w:firstLine="0"/>
              <w:rPr>
                <w:rFonts w:ascii="Times New Roman" w:eastAsia="Times New Roman" w:hAnsi="Times New Roman" w:cs="Times New Roman"/>
                <w:b/>
                <w:noProof/>
                <w:color w:val="000000"/>
                <w:sz w:val="22"/>
                <w:lang w:eastAsia="bg-BG"/>
              </w:rPr>
            </w:pPr>
          </w:p>
        </w:tc>
      </w:tr>
      <w:tr w:rsidR="00163D21" w:rsidRPr="00CC0F9E" w14:paraId="36864B70" w14:textId="77777777" w:rsidTr="00206619">
        <w:trPr>
          <w:trHeight w:val="504"/>
        </w:trPr>
        <w:tc>
          <w:tcPr>
            <w:tcW w:w="719" w:type="dxa"/>
            <w:vAlign w:val="center"/>
          </w:tcPr>
          <w:p w14:paraId="472D6EA7" w14:textId="77777777" w:rsidR="00163D21" w:rsidRPr="00CC0F9E" w:rsidRDefault="00163D21" w:rsidP="00C006E6">
            <w:pPr>
              <w:numPr>
                <w:ilvl w:val="0"/>
                <w:numId w:val="9"/>
              </w:numPr>
              <w:spacing w:before="120" w:after="120" w:line="0" w:lineRule="atLeast"/>
              <w:rPr>
                <w:rFonts w:ascii="Times New Roman" w:eastAsia="Times New Roman" w:hAnsi="Times New Roman" w:cs="Times New Roman"/>
                <w:bCs/>
                <w:noProof/>
                <w:sz w:val="22"/>
                <w:lang w:eastAsia="bg-BG"/>
              </w:rPr>
            </w:pPr>
          </w:p>
        </w:tc>
        <w:tc>
          <w:tcPr>
            <w:tcW w:w="7673" w:type="dxa"/>
            <w:vAlign w:val="center"/>
          </w:tcPr>
          <w:p w14:paraId="34FAC5B9" w14:textId="2E19247B" w:rsidR="00163D21" w:rsidRPr="006F150D" w:rsidRDefault="00141B1D" w:rsidP="00C006E6">
            <w:pPr>
              <w:spacing w:before="120" w:after="120" w:line="0" w:lineRule="atLeast"/>
              <w:ind w:firstLine="0"/>
              <w:jc w:val="both"/>
              <w:rPr>
                <w:rFonts w:ascii="Times New Roman" w:eastAsia="Times New Roman" w:hAnsi="Times New Roman" w:cs="Times New Roman"/>
                <w:sz w:val="22"/>
                <w:lang w:eastAsia="bg-BG"/>
              </w:rPr>
            </w:pPr>
            <w:r>
              <w:rPr>
                <w:rFonts w:ascii="Times New Roman" w:eastAsia="Times New Roman" w:hAnsi="Times New Roman" w:cs="Times New Roman"/>
                <w:b/>
                <w:sz w:val="22"/>
                <w:lang w:eastAsia="bg-BG"/>
              </w:rPr>
              <w:t>Приложение №5</w:t>
            </w:r>
            <w:r w:rsidR="00163D21">
              <w:rPr>
                <w:rFonts w:ascii="Times New Roman" w:eastAsia="Times New Roman" w:hAnsi="Times New Roman" w:cs="Times New Roman"/>
                <w:sz w:val="22"/>
                <w:lang w:eastAsia="bg-BG"/>
              </w:rPr>
              <w:t xml:space="preserve"> - </w:t>
            </w:r>
            <w:r w:rsidR="00163D21" w:rsidRPr="00163D21">
              <w:rPr>
                <w:rFonts w:ascii="Times New Roman" w:eastAsia="Times New Roman" w:hAnsi="Times New Roman" w:cs="Times New Roman"/>
                <w:sz w:val="22"/>
                <w:lang w:eastAsia="bg-BG"/>
              </w:rPr>
              <w:t>Стандартен образец за Единния европейски документ за обществени поръчки (ЕЕДОП)</w:t>
            </w:r>
          </w:p>
        </w:tc>
        <w:tc>
          <w:tcPr>
            <w:tcW w:w="1506" w:type="dxa"/>
            <w:vAlign w:val="center"/>
          </w:tcPr>
          <w:p w14:paraId="138027DF" w14:textId="77777777" w:rsidR="00163D21" w:rsidRPr="00CC0F9E" w:rsidRDefault="00163D21" w:rsidP="00C006E6">
            <w:pPr>
              <w:spacing w:before="120" w:after="120" w:line="0" w:lineRule="atLeast"/>
              <w:ind w:firstLine="0"/>
              <w:rPr>
                <w:rFonts w:ascii="Times New Roman" w:eastAsia="Times New Roman" w:hAnsi="Times New Roman" w:cs="Times New Roman"/>
                <w:b/>
                <w:noProof/>
                <w:color w:val="000000"/>
                <w:sz w:val="22"/>
                <w:lang w:eastAsia="bg-BG"/>
              </w:rPr>
            </w:pPr>
          </w:p>
        </w:tc>
      </w:tr>
      <w:tr w:rsidR="00123E78" w:rsidRPr="00CC0F9E" w14:paraId="706DF6BE" w14:textId="77777777" w:rsidTr="00206619">
        <w:trPr>
          <w:trHeight w:val="252"/>
        </w:trPr>
        <w:tc>
          <w:tcPr>
            <w:tcW w:w="719" w:type="dxa"/>
            <w:vAlign w:val="center"/>
          </w:tcPr>
          <w:p w14:paraId="706DF6BA" w14:textId="77777777" w:rsidR="00123E78" w:rsidRPr="00CC0F9E" w:rsidRDefault="00123E78" w:rsidP="00C006E6">
            <w:pPr>
              <w:numPr>
                <w:ilvl w:val="0"/>
                <w:numId w:val="9"/>
              </w:numPr>
              <w:spacing w:before="120" w:after="120" w:line="0" w:lineRule="atLeast"/>
              <w:rPr>
                <w:rFonts w:ascii="Times New Roman" w:eastAsia="Times New Roman" w:hAnsi="Times New Roman" w:cs="Times New Roman"/>
                <w:bCs/>
                <w:i/>
                <w:noProof/>
                <w:sz w:val="22"/>
                <w:lang w:eastAsia="bg-BG"/>
              </w:rPr>
            </w:pPr>
          </w:p>
        </w:tc>
        <w:tc>
          <w:tcPr>
            <w:tcW w:w="7673" w:type="dxa"/>
            <w:vAlign w:val="center"/>
          </w:tcPr>
          <w:p w14:paraId="706DF6BC" w14:textId="619464DE" w:rsidR="00AF1967" w:rsidRPr="00CC0F9E" w:rsidRDefault="00141B1D" w:rsidP="00821922">
            <w:pPr>
              <w:spacing w:before="120" w:after="120" w:line="0" w:lineRule="atLeast"/>
              <w:ind w:firstLine="0"/>
              <w:rPr>
                <w:rFonts w:ascii="Times New Roman" w:eastAsia="Times New Roman" w:hAnsi="Times New Roman" w:cs="Times New Roman"/>
                <w:noProof/>
                <w:sz w:val="22"/>
                <w:lang w:eastAsia="bg-BG"/>
              </w:rPr>
            </w:pPr>
            <w:r>
              <w:rPr>
                <w:rFonts w:ascii="Times New Roman" w:eastAsia="Times New Roman" w:hAnsi="Times New Roman" w:cs="Times New Roman"/>
                <w:b/>
                <w:noProof/>
                <w:sz w:val="22"/>
                <w:lang w:eastAsia="bg-BG"/>
              </w:rPr>
              <w:t>Приложение №6</w:t>
            </w:r>
            <w:r w:rsidR="00957F8D">
              <w:rPr>
                <w:rFonts w:ascii="Times New Roman" w:eastAsia="Times New Roman" w:hAnsi="Times New Roman" w:cs="Times New Roman"/>
                <w:noProof/>
                <w:sz w:val="22"/>
                <w:lang w:eastAsia="bg-BG"/>
              </w:rPr>
              <w:t xml:space="preserve"> - </w:t>
            </w:r>
            <w:r w:rsidR="00D008DF" w:rsidRPr="00CC0F9E">
              <w:rPr>
                <w:rFonts w:ascii="Times New Roman" w:eastAsia="Times New Roman" w:hAnsi="Times New Roman" w:cs="Times New Roman"/>
                <w:noProof/>
                <w:sz w:val="22"/>
                <w:lang w:eastAsia="bg-BG"/>
              </w:rPr>
              <w:t>Техническо предложени</w:t>
            </w:r>
            <w:r w:rsidR="004F292C">
              <w:rPr>
                <w:rFonts w:ascii="Times New Roman" w:eastAsia="Times New Roman" w:hAnsi="Times New Roman" w:cs="Times New Roman"/>
                <w:noProof/>
                <w:sz w:val="22"/>
                <w:lang w:eastAsia="bg-BG"/>
              </w:rPr>
              <w:t>е за Обособена позиция №……..</w:t>
            </w:r>
          </w:p>
        </w:tc>
        <w:tc>
          <w:tcPr>
            <w:tcW w:w="1506" w:type="dxa"/>
            <w:vAlign w:val="center"/>
          </w:tcPr>
          <w:p w14:paraId="706DF6BD" w14:textId="77777777" w:rsidR="00123E78" w:rsidRPr="00CC0F9E" w:rsidRDefault="00123E78" w:rsidP="00C006E6">
            <w:pPr>
              <w:spacing w:before="120" w:after="120" w:line="0" w:lineRule="atLeast"/>
              <w:ind w:firstLine="0"/>
              <w:rPr>
                <w:rFonts w:ascii="Times New Roman" w:eastAsia="Times New Roman" w:hAnsi="Times New Roman" w:cs="Times New Roman"/>
                <w:i/>
                <w:noProof/>
                <w:sz w:val="22"/>
                <w:lang w:eastAsia="bg-BG"/>
              </w:rPr>
            </w:pPr>
          </w:p>
        </w:tc>
      </w:tr>
      <w:tr w:rsidR="00123E78" w:rsidRPr="00CC0F9E" w14:paraId="706DF6C2" w14:textId="77777777" w:rsidTr="00206619">
        <w:trPr>
          <w:trHeight w:val="252"/>
        </w:trPr>
        <w:tc>
          <w:tcPr>
            <w:tcW w:w="719" w:type="dxa"/>
            <w:vAlign w:val="center"/>
          </w:tcPr>
          <w:p w14:paraId="706DF6BF" w14:textId="77777777" w:rsidR="00123E78" w:rsidRPr="00CC0F9E" w:rsidRDefault="00123E78" w:rsidP="00C006E6">
            <w:pPr>
              <w:numPr>
                <w:ilvl w:val="0"/>
                <w:numId w:val="9"/>
              </w:numPr>
              <w:spacing w:before="120" w:after="120" w:line="0" w:lineRule="atLeast"/>
              <w:rPr>
                <w:rFonts w:ascii="Times New Roman" w:eastAsia="Times New Roman" w:hAnsi="Times New Roman" w:cs="Times New Roman"/>
                <w:bCs/>
                <w:i/>
                <w:noProof/>
                <w:sz w:val="22"/>
                <w:lang w:eastAsia="bg-BG"/>
              </w:rPr>
            </w:pPr>
          </w:p>
        </w:tc>
        <w:tc>
          <w:tcPr>
            <w:tcW w:w="7673" w:type="dxa"/>
            <w:vAlign w:val="center"/>
          </w:tcPr>
          <w:p w14:paraId="706DF6C0" w14:textId="3FA9944E" w:rsidR="00123E78" w:rsidRPr="00CC0F9E" w:rsidRDefault="00542F3D" w:rsidP="00FA4498">
            <w:pPr>
              <w:spacing w:before="120" w:after="120" w:line="0" w:lineRule="atLeast"/>
              <w:ind w:firstLine="0"/>
              <w:jc w:val="both"/>
              <w:rPr>
                <w:rFonts w:ascii="Times New Roman" w:eastAsia="Times New Roman" w:hAnsi="Times New Roman" w:cs="Times New Roman"/>
                <w:noProof/>
                <w:sz w:val="22"/>
                <w:lang w:eastAsia="bg-BG"/>
              </w:rPr>
            </w:pPr>
            <w:r>
              <w:rPr>
                <w:rFonts w:ascii="Times New Roman" w:eastAsia="Times New Roman" w:hAnsi="Times New Roman" w:cs="Times New Roman"/>
                <w:b/>
                <w:noProof/>
                <w:sz w:val="22"/>
                <w:lang w:eastAsia="bg-BG"/>
              </w:rPr>
              <w:t>Приложение №</w:t>
            </w:r>
            <w:r w:rsidR="00141B1D">
              <w:rPr>
                <w:rFonts w:ascii="Times New Roman" w:eastAsia="Times New Roman" w:hAnsi="Times New Roman" w:cs="Times New Roman"/>
                <w:b/>
                <w:noProof/>
                <w:sz w:val="22"/>
                <w:lang w:eastAsia="bg-BG"/>
              </w:rPr>
              <w:t>7</w:t>
            </w:r>
            <w:r w:rsidR="00957F8D">
              <w:rPr>
                <w:rFonts w:ascii="Times New Roman" w:eastAsia="Times New Roman" w:hAnsi="Times New Roman" w:cs="Times New Roman"/>
                <w:b/>
                <w:noProof/>
                <w:sz w:val="22"/>
                <w:lang w:eastAsia="bg-BG"/>
              </w:rPr>
              <w:t xml:space="preserve"> - </w:t>
            </w:r>
            <w:r w:rsidR="00123E78" w:rsidRPr="00CC0F9E">
              <w:rPr>
                <w:rFonts w:ascii="Times New Roman" w:eastAsia="Times New Roman" w:hAnsi="Times New Roman" w:cs="Times New Roman"/>
                <w:noProof/>
                <w:sz w:val="22"/>
                <w:lang w:eastAsia="bg-BG"/>
              </w:rPr>
              <w:t>Ценово предложение</w:t>
            </w:r>
            <w:r w:rsidR="004F292C">
              <w:rPr>
                <w:rFonts w:ascii="Times New Roman" w:eastAsia="Times New Roman" w:hAnsi="Times New Roman" w:cs="Times New Roman"/>
                <w:noProof/>
                <w:sz w:val="22"/>
                <w:lang w:eastAsia="bg-BG"/>
              </w:rPr>
              <w:t xml:space="preserve"> за Обособена позиция №………..</w:t>
            </w:r>
          </w:p>
        </w:tc>
        <w:tc>
          <w:tcPr>
            <w:tcW w:w="1506" w:type="dxa"/>
            <w:vAlign w:val="center"/>
          </w:tcPr>
          <w:p w14:paraId="706DF6C1" w14:textId="77777777" w:rsidR="00123E78" w:rsidRPr="00CC0F9E" w:rsidRDefault="00123E78" w:rsidP="00C006E6">
            <w:pPr>
              <w:spacing w:before="120" w:after="120" w:line="0" w:lineRule="atLeast"/>
              <w:ind w:firstLine="0"/>
              <w:rPr>
                <w:rFonts w:ascii="Times New Roman" w:eastAsia="Times New Roman" w:hAnsi="Times New Roman" w:cs="Times New Roman"/>
                <w:noProof/>
                <w:sz w:val="22"/>
                <w:lang w:eastAsia="bg-BG"/>
              </w:rPr>
            </w:pPr>
          </w:p>
        </w:tc>
      </w:tr>
    </w:tbl>
    <w:p w14:paraId="706DF6C3" w14:textId="77777777" w:rsidR="00123E78" w:rsidRPr="00CC0F9E" w:rsidRDefault="00123E78" w:rsidP="00C006E6">
      <w:pPr>
        <w:spacing w:before="120" w:after="120" w:line="0" w:lineRule="atLeast"/>
        <w:ind w:firstLine="0"/>
        <w:jc w:val="both"/>
        <w:rPr>
          <w:rFonts w:ascii="Times New Roman" w:eastAsia="Times New Roman" w:hAnsi="Times New Roman" w:cs="Times New Roman"/>
          <w:noProof/>
          <w:sz w:val="22"/>
          <w:lang w:eastAsia="bg-BG"/>
        </w:rPr>
      </w:pPr>
    </w:p>
    <w:p w14:paraId="7C3A58A4" w14:textId="77777777" w:rsidR="00060C52" w:rsidRPr="00CC0F9E" w:rsidRDefault="00060C52" w:rsidP="00821922">
      <w:pPr>
        <w:spacing w:before="120" w:after="120" w:line="0" w:lineRule="atLeast"/>
        <w:ind w:firstLine="0"/>
        <w:jc w:val="both"/>
        <w:rPr>
          <w:rFonts w:ascii="Times New Roman" w:eastAsia="Times New Roman" w:hAnsi="Times New Roman" w:cs="Times New Roman"/>
          <w:sz w:val="22"/>
          <w:lang w:eastAsia="bg-BG"/>
        </w:rPr>
      </w:pPr>
      <w:r w:rsidRPr="00CC0F9E">
        <w:rPr>
          <w:rFonts w:ascii="Times New Roman" w:eastAsia="Times New Roman" w:hAnsi="Times New Roman" w:cs="Times New Roman"/>
          <w:sz w:val="22"/>
          <w:lang w:eastAsia="bg-BG"/>
        </w:rPr>
        <w:t>Известно ми е, че за неверни данни нося наказателна отговорност по чл. 313 от Наказателния кодекс.</w:t>
      </w:r>
    </w:p>
    <w:p w14:paraId="656792E6" w14:textId="77777777" w:rsidR="00060C52" w:rsidRPr="00CC0F9E" w:rsidRDefault="00060C52" w:rsidP="00C006E6">
      <w:pPr>
        <w:spacing w:before="120" w:after="120" w:line="0" w:lineRule="atLeast"/>
        <w:ind w:firstLine="0"/>
        <w:jc w:val="both"/>
        <w:rPr>
          <w:rFonts w:ascii="Times New Roman" w:eastAsia="Times New Roman" w:hAnsi="Times New Roman" w:cs="Times New Roman"/>
          <w:sz w:val="22"/>
          <w:lang w:eastAsia="bg-BG"/>
        </w:rPr>
      </w:pPr>
    </w:p>
    <w:p w14:paraId="517B5D31" w14:textId="77777777" w:rsidR="00060C52" w:rsidRPr="00CC0F9E" w:rsidRDefault="00060C52" w:rsidP="00C006E6">
      <w:pPr>
        <w:spacing w:before="120" w:after="120" w:line="0" w:lineRule="atLeast"/>
        <w:ind w:firstLine="0"/>
        <w:rPr>
          <w:rFonts w:ascii="Times New Roman" w:eastAsia="Times New Roman" w:hAnsi="Times New Roman" w:cs="Times New Roman"/>
          <w:noProof/>
          <w:sz w:val="22"/>
          <w:lang w:eastAsia="bg-BG"/>
        </w:rPr>
      </w:pPr>
      <w:r w:rsidRPr="00CC0F9E">
        <w:rPr>
          <w:rFonts w:ascii="Times New Roman" w:eastAsia="Times New Roman" w:hAnsi="Times New Roman" w:cs="Times New Roman"/>
          <w:noProof/>
          <w:sz w:val="22"/>
          <w:lang w:eastAsia="bg-BG"/>
        </w:rPr>
        <w:t xml:space="preserve">……………2017 г. </w:t>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t>Декларатор: ……………………….........</w:t>
      </w:r>
    </w:p>
    <w:p w14:paraId="706DF6D3" w14:textId="6A129C53" w:rsidR="00123E78" w:rsidRPr="00CC0F9E" w:rsidRDefault="00060C52" w:rsidP="00C006E6">
      <w:pPr>
        <w:spacing w:before="120" w:after="120" w:line="0" w:lineRule="atLeast"/>
        <w:ind w:firstLine="0"/>
        <w:rPr>
          <w:rFonts w:ascii="Times New Roman" w:eastAsia="Times New Roman" w:hAnsi="Times New Roman" w:cs="Times New Roman"/>
          <w:i/>
          <w:iCs/>
          <w:noProof/>
          <w:sz w:val="22"/>
          <w:lang w:eastAsia="bg-BG"/>
        </w:rPr>
      </w:pPr>
      <w:r w:rsidRPr="00CC0F9E">
        <w:rPr>
          <w:rFonts w:ascii="Times New Roman" w:eastAsia="Times New Roman" w:hAnsi="Times New Roman" w:cs="Times New Roman"/>
          <w:i/>
          <w:iCs/>
          <w:noProof/>
          <w:sz w:val="22"/>
          <w:lang w:eastAsia="bg-BG"/>
        </w:rPr>
        <w:t xml:space="preserve">(дата на подписване) </w:t>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t>(подпис и печат, когато е приложимо)</w:t>
      </w:r>
    </w:p>
    <w:p w14:paraId="2E364E80" w14:textId="77777777" w:rsidR="00EC1228" w:rsidRPr="00674FA1" w:rsidRDefault="00EC1228" w:rsidP="00EC1228">
      <w:pPr>
        <w:pStyle w:val="a3"/>
        <w:pageBreakBefore/>
        <w:numPr>
          <w:ilvl w:val="0"/>
          <w:numId w:val="10"/>
        </w:numPr>
        <w:pBdr>
          <w:top w:val="single" w:sz="4" w:space="1" w:color="auto"/>
          <w:bottom w:val="single" w:sz="4" w:space="1" w:color="auto"/>
        </w:pBdr>
        <w:shd w:val="clear" w:color="auto" w:fill="D9D9D9" w:themeFill="background1" w:themeFillShade="D9"/>
        <w:spacing w:before="120" w:after="120" w:line="0" w:lineRule="atLeast"/>
        <w:ind w:hanging="720"/>
        <w:contextualSpacing w:val="0"/>
        <w:jc w:val="both"/>
        <w:rPr>
          <w:rFonts w:ascii="Times New Roman" w:eastAsia="Calibri" w:hAnsi="Times New Roman" w:cs="Times New Roman"/>
          <w:b/>
          <w:sz w:val="22"/>
          <w:lang w:eastAsia="bg-BG"/>
        </w:rPr>
      </w:pPr>
      <w:bookmarkStart w:id="5" w:name="_Ref472858102"/>
      <w:bookmarkStart w:id="6" w:name="_Ref472858117"/>
      <w:r>
        <w:rPr>
          <w:rFonts w:ascii="Times New Roman" w:eastAsia="Calibri" w:hAnsi="Times New Roman" w:cs="Times New Roman"/>
          <w:b/>
          <w:sz w:val="22"/>
          <w:lang w:eastAsia="bg-BG"/>
        </w:rPr>
        <w:lastRenderedPageBreak/>
        <w:t xml:space="preserve">Декларация за </w:t>
      </w:r>
      <w:r w:rsidRPr="00CC0F9E">
        <w:rPr>
          <w:rFonts w:ascii="Times New Roman" w:eastAsia="Times New Roman" w:hAnsi="Times New Roman" w:cs="Times New Roman"/>
          <w:b/>
          <w:noProof/>
          <w:sz w:val="22"/>
          <w:lang w:eastAsia="bg-BG"/>
        </w:rPr>
        <w:t>съгласие с клаузите на проекта за договор</w:t>
      </w:r>
      <w:bookmarkEnd w:id="5"/>
    </w:p>
    <w:p w14:paraId="426A1517" w14:textId="77777777" w:rsidR="00BC2152" w:rsidRDefault="00BC2152" w:rsidP="00EC1228">
      <w:pPr>
        <w:spacing w:before="120" w:after="120" w:line="0" w:lineRule="atLeast"/>
        <w:ind w:left="2160" w:hanging="2160"/>
        <w:jc w:val="center"/>
        <w:outlineLvl w:val="0"/>
        <w:rPr>
          <w:rFonts w:ascii="Times New Roman" w:eastAsia="Times New Roman" w:hAnsi="Times New Roman" w:cs="Times New Roman"/>
          <w:b/>
          <w:noProof/>
          <w:sz w:val="22"/>
          <w:lang w:eastAsia="bg-BG"/>
        </w:rPr>
      </w:pPr>
    </w:p>
    <w:p w14:paraId="7D5865BB" w14:textId="77777777" w:rsidR="00BC2152" w:rsidRDefault="00BC2152" w:rsidP="00EC1228">
      <w:pPr>
        <w:spacing w:before="120" w:after="120" w:line="0" w:lineRule="atLeast"/>
        <w:ind w:left="2160" w:hanging="2160"/>
        <w:jc w:val="center"/>
        <w:outlineLvl w:val="0"/>
        <w:rPr>
          <w:rFonts w:ascii="Times New Roman" w:eastAsia="Times New Roman" w:hAnsi="Times New Roman" w:cs="Times New Roman"/>
          <w:b/>
          <w:noProof/>
          <w:sz w:val="22"/>
          <w:lang w:eastAsia="bg-BG"/>
        </w:rPr>
      </w:pPr>
    </w:p>
    <w:p w14:paraId="14773243" w14:textId="77777777" w:rsidR="00BC2152" w:rsidRDefault="00BC2152" w:rsidP="00EC1228">
      <w:pPr>
        <w:spacing w:before="120" w:after="120" w:line="0" w:lineRule="atLeast"/>
        <w:ind w:left="2160" w:hanging="2160"/>
        <w:jc w:val="center"/>
        <w:outlineLvl w:val="0"/>
        <w:rPr>
          <w:rFonts w:ascii="Times New Roman" w:eastAsia="Times New Roman" w:hAnsi="Times New Roman" w:cs="Times New Roman"/>
          <w:b/>
          <w:noProof/>
          <w:sz w:val="22"/>
          <w:lang w:eastAsia="bg-BG"/>
        </w:rPr>
      </w:pPr>
    </w:p>
    <w:p w14:paraId="746E5BDD" w14:textId="4343A0A8" w:rsidR="00EC1228" w:rsidRPr="00CC0F9E" w:rsidRDefault="00EC1228" w:rsidP="00EC1228">
      <w:pPr>
        <w:spacing w:before="120" w:after="120" w:line="0" w:lineRule="atLeast"/>
        <w:ind w:left="2160" w:hanging="2160"/>
        <w:jc w:val="center"/>
        <w:outlineLvl w:val="0"/>
        <w:rPr>
          <w:rFonts w:ascii="Times New Roman" w:eastAsia="Times New Roman" w:hAnsi="Times New Roman" w:cs="Times New Roman"/>
          <w:b/>
          <w:noProof/>
          <w:sz w:val="22"/>
          <w:lang w:eastAsia="bg-BG"/>
        </w:rPr>
      </w:pPr>
      <w:r w:rsidRPr="00CC0F9E">
        <w:rPr>
          <w:rFonts w:ascii="Times New Roman" w:eastAsia="Times New Roman" w:hAnsi="Times New Roman" w:cs="Times New Roman"/>
          <w:b/>
          <w:noProof/>
          <w:sz w:val="22"/>
          <w:lang w:eastAsia="bg-BG"/>
        </w:rPr>
        <w:t xml:space="preserve"> Д Е К Л А Р А Ц И Я</w:t>
      </w:r>
    </w:p>
    <w:p w14:paraId="48C7258B" w14:textId="77777777" w:rsidR="00EC1228" w:rsidRPr="00CC0F9E" w:rsidRDefault="00EC1228" w:rsidP="00EC1228">
      <w:pPr>
        <w:spacing w:before="120" w:after="120" w:line="0" w:lineRule="atLeast"/>
        <w:ind w:left="720" w:hanging="720"/>
        <w:jc w:val="center"/>
        <w:rPr>
          <w:rFonts w:ascii="Times New Roman" w:eastAsia="Times New Roman" w:hAnsi="Times New Roman" w:cs="Times New Roman"/>
          <w:b/>
          <w:noProof/>
          <w:sz w:val="22"/>
          <w:lang w:eastAsia="bg-BG"/>
        </w:rPr>
      </w:pPr>
      <w:r w:rsidRPr="00CC0F9E">
        <w:rPr>
          <w:rFonts w:ascii="Times New Roman" w:eastAsia="Times New Roman" w:hAnsi="Times New Roman" w:cs="Times New Roman"/>
          <w:b/>
          <w:noProof/>
          <w:sz w:val="22"/>
          <w:lang w:eastAsia="bg-BG"/>
        </w:rPr>
        <w:t>за</w:t>
      </w:r>
    </w:p>
    <w:p w14:paraId="1AF833DE" w14:textId="77777777" w:rsidR="00EC1228" w:rsidRPr="00CC0F9E" w:rsidRDefault="00EC1228" w:rsidP="00EC1228">
      <w:pPr>
        <w:spacing w:before="120" w:after="120" w:line="0" w:lineRule="atLeast"/>
        <w:ind w:left="720" w:hanging="720"/>
        <w:jc w:val="center"/>
        <w:rPr>
          <w:rFonts w:ascii="Times New Roman" w:eastAsia="Times New Roman" w:hAnsi="Times New Roman" w:cs="Times New Roman"/>
          <w:b/>
          <w:noProof/>
          <w:sz w:val="22"/>
          <w:lang w:eastAsia="bg-BG"/>
        </w:rPr>
      </w:pPr>
      <w:r w:rsidRPr="00CC0F9E">
        <w:rPr>
          <w:rFonts w:ascii="Times New Roman" w:eastAsia="Times New Roman" w:hAnsi="Times New Roman" w:cs="Times New Roman"/>
          <w:b/>
          <w:noProof/>
          <w:sz w:val="22"/>
          <w:lang w:eastAsia="bg-BG"/>
        </w:rPr>
        <w:t xml:space="preserve">съгласие с клаузите на проекта за договор </w:t>
      </w:r>
    </w:p>
    <w:p w14:paraId="3EEA947B" w14:textId="77777777" w:rsidR="00EC1228" w:rsidRPr="00CC0F9E" w:rsidRDefault="00EC1228" w:rsidP="00EC1228">
      <w:pPr>
        <w:autoSpaceDE w:val="0"/>
        <w:autoSpaceDN w:val="0"/>
        <w:adjustRightInd w:val="0"/>
        <w:spacing w:before="120" w:after="120" w:line="0" w:lineRule="atLeast"/>
        <w:ind w:firstLine="0"/>
        <w:jc w:val="both"/>
        <w:rPr>
          <w:rFonts w:ascii="Times New Roman" w:eastAsia="Times New Roman" w:hAnsi="Times New Roman" w:cs="Times New Roman"/>
          <w:noProof/>
          <w:sz w:val="22"/>
          <w:lang w:eastAsia="bg-BG"/>
        </w:rPr>
      </w:pPr>
    </w:p>
    <w:p w14:paraId="484EFB70" w14:textId="020B48D2" w:rsidR="00EC1228" w:rsidRPr="00CC0F9E" w:rsidRDefault="00AD286B" w:rsidP="00EC1228">
      <w:pPr>
        <w:spacing w:before="120" w:after="120" w:line="0" w:lineRule="atLeast"/>
        <w:ind w:firstLine="0"/>
        <w:jc w:val="both"/>
        <w:rPr>
          <w:rFonts w:ascii="Times New Roman" w:eastAsia="Times New Roman" w:hAnsi="Times New Roman" w:cs="Times New Roman"/>
          <w:b/>
          <w:noProof/>
          <w:sz w:val="22"/>
          <w:lang w:eastAsia="bg-BG"/>
        </w:rPr>
      </w:pPr>
      <w:r>
        <w:rPr>
          <w:rFonts w:ascii="Times New Roman" w:eastAsia="Times New Roman" w:hAnsi="Times New Roman" w:cs="Times New Roman"/>
          <w:sz w:val="22"/>
          <w:lang w:eastAsia="bg-BG"/>
        </w:rPr>
        <w:t xml:space="preserve">            </w:t>
      </w:r>
      <w:r w:rsidR="00EC1228" w:rsidRPr="00CC0F9E">
        <w:rPr>
          <w:rFonts w:ascii="Times New Roman" w:eastAsia="Times New Roman" w:hAnsi="Times New Roman" w:cs="Times New Roman"/>
          <w:sz w:val="22"/>
          <w:lang w:eastAsia="bg-BG"/>
        </w:rPr>
        <w:t xml:space="preserve">Долуподписаният/-ната/ ....................... в качеството ми на ............... </w:t>
      </w:r>
      <w:r w:rsidR="00EC1228" w:rsidRPr="00CC0F9E">
        <w:rPr>
          <w:rFonts w:ascii="Times New Roman" w:eastAsia="Times New Roman" w:hAnsi="Times New Roman" w:cs="Times New Roman"/>
          <w:i/>
          <w:sz w:val="22"/>
          <w:lang w:eastAsia="bg-BG"/>
        </w:rPr>
        <w:t>(посочва се длъжността и качеството, в което лицето има право да представлява  и управлява - напр. изпълнителен директор, управител или др.)</w:t>
      </w:r>
      <w:r w:rsidR="00EC1228" w:rsidRPr="00CC0F9E">
        <w:rPr>
          <w:rFonts w:ascii="Times New Roman" w:eastAsia="Times New Roman" w:hAnsi="Times New Roman" w:cs="Times New Roman"/>
          <w:sz w:val="22"/>
          <w:lang w:eastAsia="bg-BG"/>
        </w:rPr>
        <w:t xml:space="preserve"> на </w:t>
      </w:r>
      <w:r w:rsidR="00EC1228" w:rsidRPr="00CC0F9E">
        <w:rPr>
          <w:rFonts w:ascii="Times New Roman" w:eastAsia="Times New Roman" w:hAnsi="Times New Roman" w:cs="Times New Roman"/>
          <w:i/>
          <w:sz w:val="22"/>
          <w:lang w:eastAsia="bg-BG"/>
        </w:rPr>
        <w:t>……………(посочва се наименованието на участника),</w:t>
      </w:r>
      <w:r w:rsidR="00EC1228" w:rsidRPr="00CC0F9E">
        <w:rPr>
          <w:rFonts w:ascii="Times New Roman" w:eastAsia="Times New Roman" w:hAnsi="Times New Roman" w:cs="Times New Roman"/>
          <w:sz w:val="22"/>
          <w:lang w:eastAsia="bg-BG"/>
        </w:rPr>
        <w:t xml:space="preserve"> с ЕИК ………, със седалище и адрес на управление: ................... – участник в обществена поръчка с предмет:</w:t>
      </w:r>
      <w:r w:rsidR="00EC1228" w:rsidRPr="00CC0F9E">
        <w:rPr>
          <w:rFonts w:ascii="Times New Roman" w:hAnsi="Times New Roman" w:cs="Times New Roman"/>
          <w:bCs/>
          <w:sz w:val="22"/>
        </w:rPr>
        <w:t xml:space="preserve"> </w:t>
      </w:r>
      <w:r w:rsidR="00EC1228" w:rsidRPr="00CC0F9E">
        <w:rPr>
          <w:rFonts w:ascii="Times New Roman" w:eastAsia="Times New Roman" w:hAnsi="Times New Roman" w:cs="Times New Roman"/>
          <w:noProof/>
          <w:sz w:val="22"/>
          <w:lang w:eastAsia="bg-BG"/>
        </w:rPr>
        <w:t>…………</w:t>
      </w:r>
    </w:p>
    <w:p w14:paraId="1910DFD7" w14:textId="77777777" w:rsidR="00EC1228" w:rsidRPr="00CC0F9E" w:rsidRDefault="00EC1228" w:rsidP="00EC1228">
      <w:pPr>
        <w:spacing w:before="120" w:after="120" w:line="0" w:lineRule="atLeast"/>
        <w:ind w:firstLine="0"/>
        <w:jc w:val="both"/>
        <w:rPr>
          <w:rFonts w:ascii="Times New Roman" w:eastAsia="Times New Roman" w:hAnsi="Times New Roman" w:cs="Times New Roman"/>
          <w:b/>
          <w:noProof/>
          <w:sz w:val="22"/>
          <w:lang w:eastAsia="bg-BG"/>
        </w:rPr>
      </w:pPr>
    </w:p>
    <w:p w14:paraId="37680104" w14:textId="77777777" w:rsidR="00EC1228" w:rsidRPr="00CC0F9E" w:rsidRDefault="00EC1228" w:rsidP="00EC1228">
      <w:pPr>
        <w:tabs>
          <w:tab w:val="left" w:pos="-600"/>
        </w:tabs>
        <w:spacing w:before="120" w:after="120" w:line="0" w:lineRule="atLeast"/>
        <w:ind w:left="-600" w:firstLine="600"/>
        <w:jc w:val="center"/>
        <w:outlineLvl w:val="0"/>
        <w:rPr>
          <w:rFonts w:ascii="Times New Roman" w:eastAsia="Calibri" w:hAnsi="Times New Roman" w:cs="Times New Roman"/>
          <w:b/>
          <w:bCs/>
          <w:iCs/>
          <w:sz w:val="22"/>
          <w:lang w:eastAsia="x-none"/>
        </w:rPr>
      </w:pPr>
      <w:r w:rsidRPr="00CC0F9E">
        <w:rPr>
          <w:rFonts w:ascii="Times New Roman" w:eastAsia="Calibri" w:hAnsi="Times New Roman" w:cs="Times New Roman"/>
          <w:b/>
          <w:bCs/>
          <w:iCs/>
          <w:sz w:val="22"/>
          <w:lang w:eastAsia="x-none"/>
        </w:rPr>
        <w:t>Д Е К Л А Р И Р А М, че:</w:t>
      </w:r>
    </w:p>
    <w:p w14:paraId="2BFBBBFD" w14:textId="77777777" w:rsidR="00EC1228" w:rsidRPr="00CC0F9E" w:rsidRDefault="00EC1228" w:rsidP="00EC1228">
      <w:pPr>
        <w:tabs>
          <w:tab w:val="left" w:pos="-600"/>
        </w:tabs>
        <w:spacing w:before="120" w:after="120" w:line="0" w:lineRule="atLeast"/>
        <w:ind w:left="-600" w:firstLine="600"/>
        <w:outlineLvl w:val="0"/>
        <w:rPr>
          <w:rFonts w:ascii="Times New Roman" w:eastAsia="Calibri" w:hAnsi="Times New Roman" w:cs="Times New Roman"/>
          <w:b/>
          <w:bCs/>
          <w:iCs/>
          <w:sz w:val="22"/>
          <w:lang w:eastAsia="x-none"/>
        </w:rPr>
      </w:pPr>
    </w:p>
    <w:p w14:paraId="7367A1F6" w14:textId="2836A4BC" w:rsidR="00EC1228" w:rsidRPr="00CC0F9E" w:rsidRDefault="00AD286B" w:rsidP="00EC1228">
      <w:pPr>
        <w:tabs>
          <w:tab w:val="left" w:pos="2100"/>
        </w:tabs>
        <w:spacing w:before="120" w:after="120" w:line="0" w:lineRule="atLeast"/>
        <w:ind w:firstLine="0"/>
        <w:jc w:val="both"/>
        <w:rPr>
          <w:rFonts w:ascii="Times New Roman" w:eastAsia="Times New Roman" w:hAnsi="Times New Roman" w:cs="Times New Roman"/>
          <w:noProof/>
          <w:sz w:val="22"/>
          <w:lang w:eastAsia="bg-BG"/>
        </w:rPr>
      </w:pPr>
      <w:r>
        <w:rPr>
          <w:rFonts w:ascii="Times New Roman" w:eastAsia="Times New Roman" w:hAnsi="Times New Roman" w:cs="Times New Roman"/>
          <w:noProof/>
          <w:sz w:val="22"/>
          <w:lang w:eastAsia="bg-BG"/>
        </w:rPr>
        <w:t xml:space="preserve">           </w:t>
      </w:r>
      <w:r w:rsidR="00EC1228" w:rsidRPr="00CC0F9E">
        <w:rPr>
          <w:rFonts w:ascii="Times New Roman" w:eastAsia="Times New Roman" w:hAnsi="Times New Roman" w:cs="Times New Roman"/>
          <w:noProof/>
          <w:sz w:val="22"/>
          <w:lang w:eastAsia="bg-BG"/>
        </w:rPr>
        <w:t xml:space="preserve">Представляваното от мен дружество/обединение………………….. </w:t>
      </w:r>
      <w:r w:rsidR="00EC1228" w:rsidRPr="00CC0F9E">
        <w:rPr>
          <w:rFonts w:ascii="Times New Roman" w:eastAsia="Times New Roman" w:hAnsi="Times New Roman" w:cs="Times New Roman"/>
          <w:i/>
          <w:noProof/>
          <w:sz w:val="22"/>
          <w:lang w:eastAsia="bg-BG"/>
        </w:rPr>
        <w:t>(наименование на участника)</w:t>
      </w:r>
      <w:r w:rsidR="00EC1228" w:rsidRPr="00CC0F9E">
        <w:rPr>
          <w:rFonts w:ascii="Times New Roman" w:eastAsia="Times New Roman" w:hAnsi="Times New Roman" w:cs="Times New Roman"/>
          <w:noProof/>
          <w:sz w:val="22"/>
          <w:lang w:eastAsia="bg-BG"/>
        </w:rPr>
        <w:t xml:space="preserve"> - като участник в откритата процедура за възлагане на настоящата обществена поръчка приема условията на приложения към документацията за участие проект на договор за изпълнение на обществена поръчка</w:t>
      </w:r>
    </w:p>
    <w:p w14:paraId="69BD5E63" w14:textId="77777777" w:rsidR="00EC1228" w:rsidRPr="00CC0F9E" w:rsidRDefault="00EC1228" w:rsidP="00EC1228">
      <w:pPr>
        <w:spacing w:before="120" w:after="120" w:line="0" w:lineRule="atLeast"/>
        <w:ind w:firstLine="0"/>
        <w:jc w:val="both"/>
        <w:rPr>
          <w:rFonts w:ascii="Times New Roman" w:eastAsia="Times New Roman" w:hAnsi="Times New Roman" w:cs="Times New Roman"/>
          <w:noProof/>
          <w:sz w:val="22"/>
          <w:lang w:eastAsia="bg-BG"/>
        </w:rPr>
      </w:pPr>
    </w:p>
    <w:p w14:paraId="20DAFE44" w14:textId="77777777" w:rsidR="00EC1228" w:rsidRPr="00CC0F9E" w:rsidRDefault="00EC1228" w:rsidP="00EC1228">
      <w:pPr>
        <w:spacing w:before="120" w:after="120" w:line="0" w:lineRule="atLeast"/>
        <w:ind w:firstLine="0"/>
        <w:jc w:val="both"/>
        <w:rPr>
          <w:rFonts w:ascii="Times New Roman" w:eastAsia="Times New Roman" w:hAnsi="Times New Roman" w:cs="Times New Roman"/>
          <w:sz w:val="22"/>
          <w:lang w:eastAsia="bg-BG"/>
        </w:rPr>
      </w:pPr>
      <w:r w:rsidRPr="00CC0F9E">
        <w:rPr>
          <w:rFonts w:ascii="Times New Roman" w:eastAsia="Times New Roman" w:hAnsi="Times New Roman" w:cs="Times New Roman"/>
          <w:sz w:val="22"/>
          <w:lang w:eastAsia="bg-BG"/>
        </w:rPr>
        <w:t>Известно ми е, че за неверни данни нося наказателна отговорност по чл. 313 от Наказателния кодекс.</w:t>
      </w:r>
    </w:p>
    <w:p w14:paraId="0C594BAD" w14:textId="77777777" w:rsidR="00EC1228" w:rsidRPr="00CC0F9E" w:rsidRDefault="00EC1228" w:rsidP="00EC1228">
      <w:pPr>
        <w:spacing w:before="120" w:after="120" w:line="0" w:lineRule="atLeast"/>
        <w:ind w:firstLine="0"/>
        <w:jc w:val="both"/>
        <w:rPr>
          <w:rFonts w:ascii="Times New Roman" w:eastAsia="Times New Roman" w:hAnsi="Times New Roman" w:cs="Times New Roman"/>
          <w:sz w:val="22"/>
          <w:lang w:eastAsia="bg-BG"/>
        </w:rPr>
      </w:pPr>
    </w:p>
    <w:p w14:paraId="58B8DE93" w14:textId="77777777" w:rsidR="00EC1228" w:rsidRPr="00CC0F9E" w:rsidRDefault="00EC1228" w:rsidP="00EC1228">
      <w:pPr>
        <w:spacing w:before="120" w:after="120" w:line="0" w:lineRule="atLeast"/>
        <w:ind w:firstLine="0"/>
        <w:rPr>
          <w:rFonts w:ascii="Times New Roman" w:eastAsia="Times New Roman" w:hAnsi="Times New Roman" w:cs="Times New Roman"/>
          <w:noProof/>
          <w:sz w:val="22"/>
          <w:lang w:eastAsia="bg-BG"/>
        </w:rPr>
      </w:pPr>
      <w:r w:rsidRPr="00CC0F9E">
        <w:rPr>
          <w:rFonts w:ascii="Times New Roman" w:eastAsia="Times New Roman" w:hAnsi="Times New Roman" w:cs="Times New Roman"/>
          <w:noProof/>
          <w:sz w:val="22"/>
          <w:lang w:eastAsia="bg-BG"/>
        </w:rPr>
        <w:t xml:space="preserve">……………2017 г. </w:t>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t>Декларатор: ……………………….........</w:t>
      </w:r>
    </w:p>
    <w:p w14:paraId="473F861E" w14:textId="77777777" w:rsidR="00EC1228" w:rsidRPr="00CC0F9E" w:rsidRDefault="00EC1228" w:rsidP="00EC1228">
      <w:pPr>
        <w:spacing w:before="120" w:after="120" w:line="0" w:lineRule="atLeast"/>
        <w:ind w:firstLine="0"/>
        <w:rPr>
          <w:rFonts w:ascii="Times New Roman" w:hAnsi="Times New Roman" w:cs="Times New Roman"/>
          <w:b/>
          <w:i/>
          <w:sz w:val="22"/>
        </w:rPr>
      </w:pPr>
      <w:r w:rsidRPr="00CC0F9E">
        <w:rPr>
          <w:rFonts w:ascii="Times New Roman" w:eastAsia="Times New Roman" w:hAnsi="Times New Roman" w:cs="Times New Roman"/>
          <w:i/>
          <w:iCs/>
          <w:noProof/>
          <w:sz w:val="22"/>
          <w:lang w:eastAsia="bg-BG"/>
        </w:rPr>
        <w:t xml:space="preserve">(дата на подписване) </w:t>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t>(подпис и печат, когато е приложимо)</w:t>
      </w:r>
    </w:p>
    <w:p w14:paraId="6858AAA0" w14:textId="664A42CF" w:rsidR="00BB4275" w:rsidRPr="00674FA1" w:rsidRDefault="00BB4275" w:rsidP="00BB4275">
      <w:pPr>
        <w:pStyle w:val="a3"/>
        <w:pageBreakBefore/>
        <w:numPr>
          <w:ilvl w:val="0"/>
          <w:numId w:val="10"/>
        </w:numPr>
        <w:pBdr>
          <w:top w:val="single" w:sz="4" w:space="1" w:color="auto"/>
          <w:bottom w:val="single" w:sz="4" w:space="1" w:color="auto"/>
        </w:pBdr>
        <w:shd w:val="clear" w:color="auto" w:fill="D9D9D9" w:themeFill="background1" w:themeFillShade="D9"/>
        <w:spacing w:before="120" w:after="120" w:line="0" w:lineRule="atLeast"/>
        <w:ind w:hanging="720"/>
        <w:contextualSpacing w:val="0"/>
        <w:jc w:val="both"/>
        <w:rPr>
          <w:rFonts w:ascii="Times New Roman" w:eastAsia="Calibri" w:hAnsi="Times New Roman" w:cs="Times New Roman"/>
          <w:b/>
          <w:sz w:val="22"/>
          <w:lang w:eastAsia="bg-BG"/>
        </w:rPr>
      </w:pPr>
      <w:r>
        <w:rPr>
          <w:rFonts w:ascii="Times New Roman" w:eastAsia="Calibri" w:hAnsi="Times New Roman" w:cs="Times New Roman"/>
          <w:b/>
          <w:sz w:val="22"/>
          <w:lang w:eastAsia="bg-BG"/>
        </w:rPr>
        <w:lastRenderedPageBreak/>
        <w:t xml:space="preserve">Декларация за </w:t>
      </w:r>
      <w:r w:rsidRPr="00CC0F9E">
        <w:rPr>
          <w:rFonts w:ascii="Times New Roman" w:hAnsi="Times New Roman" w:cs="Times New Roman"/>
          <w:b/>
          <w:sz w:val="22"/>
        </w:rPr>
        <w:t>срока на валидност на офертата</w:t>
      </w:r>
      <w:bookmarkEnd w:id="6"/>
    </w:p>
    <w:p w14:paraId="360677C9" w14:textId="77777777" w:rsidR="00BC2152" w:rsidRDefault="00BB4275" w:rsidP="00BB4275">
      <w:pPr>
        <w:spacing w:before="120" w:after="120" w:line="0" w:lineRule="atLeast"/>
        <w:ind w:firstLine="0"/>
        <w:jc w:val="center"/>
        <w:rPr>
          <w:rFonts w:ascii="Times New Roman" w:hAnsi="Times New Roman" w:cs="Times New Roman"/>
          <w:b/>
          <w:sz w:val="22"/>
        </w:rPr>
      </w:pPr>
      <w:r w:rsidRPr="00CC0F9E">
        <w:rPr>
          <w:rFonts w:ascii="Times New Roman" w:hAnsi="Times New Roman" w:cs="Times New Roman"/>
          <w:b/>
          <w:sz w:val="22"/>
        </w:rPr>
        <w:t xml:space="preserve"> </w:t>
      </w:r>
    </w:p>
    <w:p w14:paraId="5071FFAB" w14:textId="77777777" w:rsidR="00BC2152" w:rsidRDefault="00BC2152" w:rsidP="00BB4275">
      <w:pPr>
        <w:spacing w:before="120" w:after="120" w:line="0" w:lineRule="atLeast"/>
        <w:ind w:firstLine="0"/>
        <w:jc w:val="center"/>
        <w:rPr>
          <w:rFonts w:ascii="Times New Roman" w:hAnsi="Times New Roman" w:cs="Times New Roman"/>
          <w:b/>
          <w:sz w:val="22"/>
        </w:rPr>
      </w:pPr>
    </w:p>
    <w:p w14:paraId="2C96AC5E" w14:textId="312E1896" w:rsidR="00BB4275" w:rsidRPr="00CC0F9E" w:rsidRDefault="00BB4275" w:rsidP="00BB4275">
      <w:pPr>
        <w:spacing w:before="120" w:after="120" w:line="0" w:lineRule="atLeast"/>
        <w:ind w:firstLine="0"/>
        <w:jc w:val="center"/>
        <w:rPr>
          <w:rFonts w:ascii="Times New Roman" w:hAnsi="Times New Roman" w:cs="Times New Roman"/>
          <w:b/>
          <w:sz w:val="22"/>
        </w:rPr>
      </w:pPr>
      <w:r w:rsidRPr="00CC0F9E">
        <w:rPr>
          <w:rFonts w:ascii="Times New Roman" w:hAnsi="Times New Roman" w:cs="Times New Roman"/>
          <w:b/>
          <w:sz w:val="22"/>
        </w:rPr>
        <w:t>ДЕКЛАРАЦИЯ</w:t>
      </w:r>
    </w:p>
    <w:p w14:paraId="2B5F6FBC" w14:textId="77777777" w:rsidR="00BB4275" w:rsidRPr="00CC0F9E" w:rsidRDefault="00BB4275" w:rsidP="00BB4275">
      <w:pPr>
        <w:spacing w:before="120" w:after="120" w:line="0" w:lineRule="atLeast"/>
        <w:ind w:firstLine="0"/>
        <w:jc w:val="center"/>
        <w:rPr>
          <w:rFonts w:ascii="Times New Roman" w:hAnsi="Times New Roman" w:cs="Times New Roman"/>
          <w:b/>
          <w:sz w:val="22"/>
        </w:rPr>
      </w:pPr>
      <w:r w:rsidRPr="00CC0F9E">
        <w:rPr>
          <w:rFonts w:ascii="Times New Roman" w:hAnsi="Times New Roman" w:cs="Times New Roman"/>
          <w:b/>
          <w:sz w:val="22"/>
        </w:rPr>
        <w:t xml:space="preserve">за </w:t>
      </w:r>
    </w:p>
    <w:p w14:paraId="074E541F" w14:textId="77777777" w:rsidR="00BB4275" w:rsidRPr="00CC0F9E" w:rsidRDefault="00BB4275" w:rsidP="00BB4275">
      <w:pPr>
        <w:spacing w:before="120" w:after="120" w:line="0" w:lineRule="atLeast"/>
        <w:ind w:firstLine="0"/>
        <w:jc w:val="center"/>
        <w:rPr>
          <w:rFonts w:ascii="Times New Roman" w:hAnsi="Times New Roman" w:cs="Times New Roman"/>
          <w:b/>
          <w:sz w:val="22"/>
        </w:rPr>
      </w:pPr>
      <w:r w:rsidRPr="00CC0F9E">
        <w:rPr>
          <w:rFonts w:ascii="Times New Roman" w:hAnsi="Times New Roman" w:cs="Times New Roman"/>
          <w:b/>
          <w:sz w:val="22"/>
        </w:rPr>
        <w:t>срока на валидност на офертата</w:t>
      </w:r>
    </w:p>
    <w:p w14:paraId="62FDCE0D" w14:textId="77777777" w:rsidR="00BB4275" w:rsidRPr="00CC0F9E" w:rsidRDefault="00BB4275" w:rsidP="00BB4275">
      <w:pPr>
        <w:autoSpaceDE w:val="0"/>
        <w:autoSpaceDN w:val="0"/>
        <w:adjustRightInd w:val="0"/>
        <w:spacing w:before="120" w:after="120" w:line="0" w:lineRule="atLeast"/>
        <w:ind w:firstLine="0"/>
        <w:jc w:val="both"/>
        <w:rPr>
          <w:rFonts w:ascii="Times New Roman" w:eastAsia="Times New Roman" w:hAnsi="Times New Roman" w:cs="Times New Roman"/>
          <w:noProof/>
          <w:sz w:val="22"/>
          <w:lang w:eastAsia="bg-BG"/>
        </w:rPr>
      </w:pPr>
    </w:p>
    <w:p w14:paraId="3DD6A9AE" w14:textId="03213A5B" w:rsidR="00BB4275" w:rsidRPr="00CC0F9E" w:rsidRDefault="00AD286B" w:rsidP="00BB4275">
      <w:pPr>
        <w:spacing w:before="120" w:after="120" w:line="0" w:lineRule="atLeast"/>
        <w:ind w:firstLine="0"/>
        <w:jc w:val="both"/>
        <w:rPr>
          <w:rFonts w:ascii="Times New Roman" w:eastAsia="Times New Roman" w:hAnsi="Times New Roman" w:cs="Times New Roman"/>
          <w:b/>
          <w:noProof/>
          <w:sz w:val="22"/>
          <w:lang w:eastAsia="bg-BG"/>
        </w:rPr>
      </w:pPr>
      <w:r>
        <w:rPr>
          <w:rFonts w:ascii="Times New Roman" w:eastAsia="Times New Roman" w:hAnsi="Times New Roman" w:cs="Times New Roman"/>
          <w:sz w:val="22"/>
          <w:lang w:eastAsia="bg-BG"/>
        </w:rPr>
        <w:t xml:space="preserve">          </w:t>
      </w:r>
      <w:r w:rsidR="00BB4275" w:rsidRPr="00CC0F9E">
        <w:rPr>
          <w:rFonts w:ascii="Times New Roman" w:eastAsia="Times New Roman" w:hAnsi="Times New Roman" w:cs="Times New Roman"/>
          <w:sz w:val="22"/>
          <w:lang w:eastAsia="bg-BG"/>
        </w:rPr>
        <w:t xml:space="preserve">Долуподписаният/-ната/ ....................... в качеството ми на ............... </w:t>
      </w:r>
      <w:r w:rsidR="00BB4275" w:rsidRPr="00CC0F9E">
        <w:rPr>
          <w:rFonts w:ascii="Times New Roman" w:eastAsia="Times New Roman" w:hAnsi="Times New Roman" w:cs="Times New Roman"/>
          <w:i/>
          <w:sz w:val="22"/>
          <w:lang w:eastAsia="bg-BG"/>
        </w:rPr>
        <w:t>(посочва се длъжността и качеството, в което лицето има право да представлява  и управлява - напр. изпълнителен директор, управител или др.)</w:t>
      </w:r>
      <w:r w:rsidR="00BB4275" w:rsidRPr="00CC0F9E">
        <w:rPr>
          <w:rFonts w:ascii="Times New Roman" w:eastAsia="Times New Roman" w:hAnsi="Times New Roman" w:cs="Times New Roman"/>
          <w:sz w:val="22"/>
          <w:lang w:eastAsia="bg-BG"/>
        </w:rPr>
        <w:t xml:space="preserve"> на </w:t>
      </w:r>
      <w:r w:rsidR="00BB4275" w:rsidRPr="00CC0F9E">
        <w:rPr>
          <w:rFonts w:ascii="Times New Roman" w:eastAsia="Times New Roman" w:hAnsi="Times New Roman" w:cs="Times New Roman"/>
          <w:i/>
          <w:sz w:val="22"/>
          <w:lang w:eastAsia="bg-BG"/>
        </w:rPr>
        <w:t>……………(посочва се наименованието на участника),</w:t>
      </w:r>
      <w:r w:rsidR="00BB4275" w:rsidRPr="00CC0F9E">
        <w:rPr>
          <w:rFonts w:ascii="Times New Roman" w:eastAsia="Times New Roman" w:hAnsi="Times New Roman" w:cs="Times New Roman"/>
          <w:sz w:val="22"/>
          <w:lang w:eastAsia="bg-BG"/>
        </w:rPr>
        <w:t xml:space="preserve"> с ЕИК ………, със седалище и адрес на управление: ................... – участник в обществена поръчка с предмет:</w:t>
      </w:r>
      <w:r w:rsidR="00BB4275" w:rsidRPr="00CC0F9E">
        <w:rPr>
          <w:rFonts w:ascii="Times New Roman" w:hAnsi="Times New Roman" w:cs="Times New Roman"/>
          <w:bCs/>
          <w:sz w:val="22"/>
        </w:rPr>
        <w:t xml:space="preserve"> </w:t>
      </w:r>
      <w:r w:rsidR="00BB4275" w:rsidRPr="00CC0F9E">
        <w:rPr>
          <w:rFonts w:ascii="Times New Roman" w:eastAsia="Times New Roman" w:hAnsi="Times New Roman" w:cs="Times New Roman"/>
          <w:noProof/>
          <w:sz w:val="22"/>
          <w:lang w:eastAsia="bg-BG"/>
        </w:rPr>
        <w:t>…………</w:t>
      </w:r>
    </w:p>
    <w:p w14:paraId="6F3853B2" w14:textId="77777777" w:rsidR="00BB4275" w:rsidRPr="00CC0F9E" w:rsidRDefault="00BB4275" w:rsidP="00BB4275">
      <w:pPr>
        <w:spacing w:before="120" w:after="120" w:line="0" w:lineRule="atLeast"/>
        <w:ind w:firstLine="0"/>
        <w:jc w:val="both"/>
        <w:rPr>
          <w:rFonts w:ascii="Times New Roman" w:eastAsia="Times New Roman" w:hAnsi="Times New Roman" w:cs="Times New Roman"/>
          <w:b/>
          <w:noProof/>
          <w:sz w:val="22"/>
          <w:lang w:eastAsia="bg-BG"/>
        </w:rPr>
      </w:pPr>
    </w:p>
    <w:p w14:paraId="5EEFCB8C" w14:textId="77777777" w:rsidR="00BB4275" w:rsidRPr="00CC0F9E" w:rsidRDefault="00BB4275" w:rsidP="00BB4275">
      <w:pPr>
        <w:tabs>
          <w:tab w:val="left" w:pos="-600"/>
        </w:tabs>
        <w:spacing w:before="120" w:after="120" w:line="0" w:lineRule="atLeast"/>
        <w:ind w:left="-600" w:firstLine="600"/>
        <w:jc w:val="center"/>
        <w:outlineLvl w:val="0"/>
        <w:rPr>
          <w:rFonts w:ascii="Times New Roman" w:eastAsia="Calibri" w:hAnsi="Times New Roman" w:cs="Times New Roman"/>
          <w:b/>
          <w:bCs/>
          <w:iCs/>
          <w:sz w:val="22"/>
          <w:lang w:eastAsia="x-none"/>
        </w:rPr>
      </w:pPr>
      <w:r w:rsidRPr="00CC0F9E">
        <w:rPr>
          <w:rFonts w:ascii="Times New Roman" w:eastAsia="Calibri" w:hAnsi="Times New Roman" w:cs="Times New Roman"/>
          <w:b/>
          <w:bCs/>
          <w:iCs/>
          <w:sz w:val="22"/>
          <w:lang w:eastAsia="x-none"/>
        </w:rPr>
        <w:t>Д Е К Л А Р И Р А М, че:</w:t>
      </w:r>
    </w:p>
    <w:p w14:paraId="3060ABAD" w14:textId="77777777" w:rsidR="00BB4275" w:rsidRPr="00CC0F9E" w:rsidRDefault="00BB4275" w:rsidP="00BB4275">
      <w:pPr>
        <w:tabs>
          <w:tab w:val="left" w:pos="-600"/>
        </w:tabs>
        <w:spacing w:before="120" w:after="120" w:line="0" w:lineRule="atLeast"/>
        <w:ind w:left="-600" w:firstLine="600"/>
        <w:outlineLvl w:val="0"/>
        <w:rPr>
          <w:rFonts w:ascii="Times New Roman" w:eastAsia="Calibri" w:hAnsi="Times New Roman" w:cs="Times New Roman"/>
          <w:b/>
          <w:bCs/>
          <w:iCs/>
          <w:sz w:val="22"/>
          <w:lang w:eastAsia="x-none"/>
        </w:rPr>
      </w:pPr>
    </w:p>
    <w:p w14:paraId="07A6E252" w14:textId="5FFB6C3C" w:rsidR="00BB4275" w:rsidRPr="00CC0F9E" w:rsidRDefault="00AD286B" w:rsidP="00BB4275">
      <w:pPr>
        <w:tabs>
          <w:tab w:val="left" w:pos="709"/>
        </w:tabs>
        <w:spacing w:before="120" w:after="120" w:line="0" w:lineRule="atLeast"/>
        <w:ind w:firstLine="0"/>
        <w:jc w:val="both"/>
        <w:rPr>
          <w:rFonts w:ascii="Times New Roman" w:eastAsia="Times New Roman" w:hAnsi="Times New Roman" w:cs="Times New Roman"/>
          <w:noProof/>
          <w:sz w:val="22"/>
          <w:lang w:eastAsia="bg-BG"/>
        </w:rPr>
      </w:pPr>
      <w:r>
        <w:rPr>
          <w:rFonts w:ascii="Times New Roman" w:eastAsia="Times New Roman" w:hAnsi="Times New Roman" w:cs="Times New Roman"/>
          <w:noProof/>
          <w:sz w:val="22"/>
          <w:lang w:eastAsia="bg-BG"/>
        </w:rPr>
        <w:t xml:space="preserve">          </w:t>
      </w:r>
      <w:r w:rsidR="00BB4275" w:rsidRPr="00CC0F9E">
        <w:rPr>
          <w:rFonts w:ascii="Times New Roman" w:eastAsia="Times New Roman" w:hAnsi="Times New Roman" w:cs="Times New Roman"/>
          <w:noProof/>
          <w:sz w:val="22"/>
          <w:lang w:eastAsia="bg-BG"/>
        </w:rPr>
        <w:t>Настоящата оферта е валидна за срок от ………..</w:t>
      </w:r>
      <w:r w:rsidR="00BB4275" w:rsidRPr="00CC0F9E">
        <w:rPr>
          <w:rFonts w:ascii="Times New Roman" w:eastAsia="Times New Roman" w:hAnsi="Times New Roman" w:cs="Times New Roman"/>
          <w:b/>
          <w:noProof/>
          <w:sz w:val="22"/>
          <w:lang w:eastAsia="bg-BG"/>
        </w:rPr>
        <w:t xml:space="preserve"> /</w:t>
      </w:r>
      <w:r w:rsidR="00BB4275" w:rsidRPr="00CC0F9E">
        <w:rPr>
          <w:rFonts w:ascii="Times New Roman" w:eastAsia="Times New Roman" w:hAnsi="Times New Roman" w:cs="Times New Roman"/>
          <w:noProof/>
          <w:sz w:val="22"/>
          <w:lang w:eastAsia="bg-BG"/>
        </w:rPr>
        <w:t>………..</w:t>
      </w:r>
      <w:r w:rsidR="00BB4275" w:rsidRPr="00CC0F9E">
        <w:rPr>
          <w:rFonts w:ascii="Times New Roman" w:eastAsia="Times New Roman" w:hAnsi="Times New Roman" w:cs="Times New Roman"/>
          <w:b/>
          <w:noProof/>
          <w:sz w:val="22"/>
          <w:lang w:eastAsia="bg-BG"/>
        </w:rPr>
        <w:t xml:space="preserve">/ ………. </w:t>
      </w:r>
      <w:r w:rsidR="00BB4275" w:rsidRPr="00CC0F9E">
        <w:rPr>
          <w:rFonts w:ascii="Times New Roman" w:eastAsia="Times New Roman" w:hAnsi="Times New Roman" w:cs="Times New Roman"/>
          <w:noProof/>
          <w:sz w:val="22"/>
          <w:lang w:eastAsia="bg-BG"/>
        </w:rPr>
        <w:t>от крайния срок за подаване на оферти, считаме се за обвързани с нея, като офертата може да бъде приета във всеки един момент преди изтичане на този срок.</w:t>
      </w:r>
    </w:p>
    <w:p w14:paraId="2845086E" w14:textId="77777777" w:rsidR="00BB4275" w:rsidRPr="00CC0F9E" w:rsidRDefault="00BB4275" w:rsidP="00BB4275">
      <w:pPr>
        <w:tabs>
          <w:tab w:val="left" w:pos="1589"/>
        </w:tabs>
        <w:spacing w:before="120" w:after="120" w:line="0" w:lineRule="atLeast"/>
        <w:ind w:firstLine="0"/>
        <w:rPr>
          <w:rFonts w:ascii="Times New Roman" w:hAnsi="Times New Roman" w:cs="Times New Roman"/>
          <w:sz w:val="22"/>
        </w:rPr>
      </w:pPr>
    </w:p>
    <w:p w14:paraId="7B6136FA" w14:textId="77777777" w:rsidR="00BB4275" w:rsidRPr="00CC0F9E" w:rsidRDefault="00BB4275" w:rsidP="00BB4275">
      <w:pPr>
        <w:spacing w:before="120" w:after="120" w:line="0" w:lineRule="atLeast"/>
        <w:ind w:firstLine="0"/>
        <w:jc w:val="both"/>
        <w:rPr>
          <w:rFonts w:ascii="Times New Roman" w:eastAsia="Times New Roman" w:hAnsi="Times New Roman" w:cs="Times New Roman"/>
          <w:b/>
          <w:noProof/>
          <w:sz w:val="22"/>
          <w:lang w:eastAsia="bg-BG"/>
        </w:rPr>
      </w:pPr>
    </w:p>
    <w:p w14:paraId="5B871EE9" w14:textId="77777777" w:rsidR="00BB4275" w:rsidRPr="00CC0F9E" w:rsidRDefault="00BB4275" w:rsidP="00BB4275">
      <w:pPr>
        <w:spacing w:before="120" w:after="120" w:line="0" w:lineRule="atLeast"/>
        <w:ind w:firstLine="0"/>
        <w:jc w:val="both"/>
        <w:rPr>
          <w:rFonts w:ascii="Times New Roman" w:eastAsia="Times New Roman" w:hAnsi="Times New Roman" w:cs="Times New Roman"/>
          <w:sz w:val="22"/>
          <w:lang w:eastAsia="bg-BG"/>
        </w:rPr>
      </w:pPr>
      <w:r w:rsidRPr="00CC0F9E">
        <w:rPr>
          <w:rFonts w:ascii="Times New Roman" w:eastAsia="Times New Roman" w:hAnsi="Times New Roman" w:cs="Times New Roman"/>
          <w:sz w:val="22"/>
          <w:lang w:eastAsia="bg-BG"/>
        </w:rPr>
        <w:t>Известно ми е, че за неверни данни нося наказателна отговорност по чл. 313 от Наказателния кодекс.</w:t>
      </w:r>
    </w:p>
    <w:p w14:paraId="69B9C7DA" w14:textId="77777777" w:rsidR="00BB4275" w:rsidRPr="00CC0F9E" w:rsidRDefault="00BB4275" w:rsidP="00BB4275">
      <w:pPr>
        <w:spacing w:before="120" w:after="120" w:line="0" w:lineRule="atLeast"/>
        <w:ind w:firstLine="0"/>
        <w:jc w:val="both"/>
        <w:rPr>
          <w:rFonts w:ascii="Times New Roman" w:eastAsia="Times New Roman" w:hAnsi="Times New Roman" w:cs="Times New Roman"/>
          <w:sz w:val="22"/>
          <w:lang w:eastAsia="bg-BG"/>
        </w:rPr>
      </w:pPr>
    </w:p>
    <w:p w14:paraId="1734F607" w14:textId="77777777" w:rsidR="00BB4275" w:rsidRPr="00CC0F9E" w:rsidRDefault="00BB4275" w:rsidP="00BB4275">
      <w:pPr>
        <w:spacing w:before="120" w:after="120" w:line="0" w:lineRule="atLeast"/>
        <w:ind w:firstLine="0"/>
        <w:rPr>
          <w:rFonts w:ascii="Times New Roman" w:eastAsia="Times New Roman" w:hAnsi="Times New Roman" w:cs="Times New Roman"/>
          <w:noProof/>
          <w:sz w:val="22"/>
          <w:lang w:eastAsia="bg-BG"/>
        </w:rPr>
      </w:pPr>
      <w:r w:rsidRPr="00CC0F9E">
        <w:rPr>
          <w:rFonts w:ascii="Times New Roman" w:eastAsia="Times New Roman" w:hAnsi="Times New Roman" w:cs="Times New Roman"/>
          <w:noProof/>
          <w:sz w:val="22"/>
          <w:lang w:eastAsia="bg-BG"/>
        </w:rPr>
        <w:t xml:space="preserve">……………2017 г. </w:t>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t>Декларатор: ……………………….........</w:t>
      </w:r>
    </w:p>
    <w:p w14:paraId="65CF195F" w14:textId="77777777" w:rsidR="00BB4275" w:rsidRPr="00932E15" w:rsidRDefault="00BB4275" w:rsidP="00BB4275">
      <w:pPr>
        <w:spacing w:before="120" w:after="120" w:line="0" w:lineRule="atLeast"/>
        <w:ind w:firstLine="0"/>
        <w:rPr>
          <w:rFonts w:ascii="Times New Roman" w:eastAsia="Times New Roman" w:hAnsi="Times New Roman" w:cs="Times New Roman"/>
          <w:iCs/>
          <w:noProof/>
          <w:sz w:val="22"/>
          <w:lang w:eastAsia="bg-BG"/>
        </w:rPr>
      </w:pPr>
      <w:r w:rsidRPr="00CC0F9E">
        <w:rPr>
          <w:rFonts w:ascii="Times New Roman" w:eastAsia="Times New Roman" w:hAnsi="Times New Roman" w:cs="Times New Roman"/>
          <w:i/>
          <w:iCs/>
          <w:noProof/>
          <w:sz w:val="22"/>
          <w:lang w:eastAsia="bg-BG"/>
        </w:rPr>
        <w:t xml:space="preserve">(дата на подписване) </w:t>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t>(подпис и печат, когато е приложимо</w:t>
      </w:r>
      <w:r>
        <w:rPr>
          <w:rFonts w:ascii="Times New Roman" w:eastAsia="Times New Roman" w:hAnsi="Times New Roman" w:cs="Times New Roman"/>
          <w:i/>
          <w:iCs/>
          <w:noProof/>
          <w:sz w:val="22"/>
          <w:lang w:eastAsia="bg-BG"/>
        </w:rPr>
        <w:t>)</w:t>
      </w:r>
    </w:p>
    <w:p w14:paraId="12E41A44" w14:textId="77777777" w:rsidR="00BD02A5" w:rsidRPr="00BD02A5" w:rsidRDefault="00BD02A5" w:rsidP="00BD02A5">
      <w:pPr>
        <w:rPr>
          <w:rFonts w:ascii="Times New Roman" w:eastAsia="Times New Roman" w:hAnsi="Times New Roman" w:cs="Times New Roman"/>
          <w:sz w:val="22"/>
          <w:lang w:eastAsia="bg-BG"/>
        </w:rPr>
      </w:pPr>
    </w:p>
    <w:p w14:paraId="7D07F78A" w14:textId="77777777" w:rsidR="00BD02A5" w:rsidRPr="00BD02A5" w:rsidRDefault="00BD02A5" w:rsidP="00BD02A5">
      <w:pPr>
        <w:rPr>
          <w:rFonts w:ascii="Times New Roman" w:eastAsia="Times New Roman" w:hAnsi="Times New Roman" w:cs="Times New Roman"/>
          <w:sz w:val="22"/>
          <w:lang w:eastAsia="bg-BG"/>
        </w:rPr>
      </w:pPr>
    </w:p>
    <w:p w14:paraId="4BF6B7B7" w14:textId="77777777" w:rsidR="00BD02A5" w:rsidRPr="00BD02A5" w:rsidRDefault="00BD02A5" w:rsidP="00BD02A5">
      <w:pPr>
        <w:rPr>
          <w:rFonts w:ascii="Times New Roman" w:eastAsia="Times New Roman" w:hAnsi="Times New Roman" w:cs="Times New Roman"/>
          <w:sz w:val="22"/>
          <w:lang w:eastAsia="bg-BG"/>
        </w:rPr>
      </w:pPr>
    </w:p>
    <w:p w14:paraId="46DDCDBA" w14:textId="77777777" w:rsidR="00BD02A5" w:rsidRPr="00BD02A5" w:rsidRDefault="00BD02A5" w:rsidP="00BD02A5">
      <w:pPr>
        <w:rPr>
          <w:rFonts w:ascii="Times New Roman" w:eastAsia="Times New Roman" w:hAnsi="Times New Roman" w:cs="Times New Roman"/>
          <w:sz w:val="22"/>
          <w:lang w:eastAsia="bg-BG"/>
        </w:rPr>
      </w:pPr>
    </w:p>
    <w:p w14:paraId="5C471308" w14:textId="77777777" w:rsidR="00BD02A5" w:rsidRPr="00BD02A5" w:rsidRDefault="00BD02A5" w:rsidP="00BD02A5">
      <w:pPr>
        <w:rPr>
          <w:rFonts w:ascii="Times New Roman" w:eastAsia="Times New Roman" w:hAnsi="Times New Roman" w:cs="Times New Roman"/>
          <w:sz w:val="22"/>
          <w:lang w:eastAsia="bg-BG"/>
        </w:rPr>
      </w:pPr>
    </w:p>
    <w:p w14:paraId="1EF4D728" w14:textId="77777777" w:rsidR="00BD02A5" w:rsidRPr="00BD02A5" w:rsidRDefault="00BD02A5" w:rsidP="00BD02A5">
      <w:pPr>
        <w:rPr>
          <w:rFonts w:ascii="Times New Roman" w:eastAsia="Times New Roman" w:hAnsi="Times New Roman" w:cs="Times New Roman"/>
          <w:sz w:val="22"/>
          <w:lang w:eastAsia="bg-BG"/>
        </w:rPr>
      </w:pPr>
    </w:p>
    <w:p w14:paraId="329767C0" w14:textId="77777777" w:rsidR="00BD02A5" w:rsidRPr="00BD02A5" w:rsidRDefault="00BD02A5" w:rsidP="00BD02A5">
      <w:pPr>
        <w:rPr>
          <w:rFonts w:ascii="Times New Roman" w:eastAsia="Times New Roman" w:hAnsi="Times New Roman" w:cs="Times New Roman"/>
          <w:sz w:val="22"/>
          <w:lang w:eastAsia="bg-BG"/>
        </w:rPr>
      </w:pPr>
    </w:p>
    <w:p w14:paraId="7FB8B52C" w14:textId="77777777" w:rsidR="00BD02A5" w:rsidRPr="00BD02A5" w:rsidRDefault="00BD02A5" w:rsidP="00BD02A5">
      <w:pPr>
        <w:rPr>
          <w:rFonts w:ascii="Times New Roman" w:eastAsia="Times New Roman" w:hAnsi="Times New Roman" w:cs="Times New Roman"/>
          <w:sz w:val="22"/>
          <w:lang w:eastAsia="bg-BG"/>
        </w:rPr>
      </w:pPr>
    </w:p>
    <w:p w14:paraId="06BDF861" w14:textId="6C0B470D" w:rsidR="00BD02A5" w:rsidRDefault="00BD02A5" w:rsidP="00BD02A5">
      <w:pPr>
        <w:rPr>
          <w:rFonts w:ascii="Times New Roman" w:eastAsia="Times New Roman" w:hAnsi="Times New Roman" w:cs="Times New Roman"/>
          <w:sz w:val="22"/>
          <w:lang w:eastAsia="bg-BG"/>
        </w:rPr>
      </w:pPr>
    </w:p>
    <w:p w14:paraId="07B1B77C" w14:textId="213EAEA8" w:rsidR="00060C52" w:rsidRDefault="00BD02A5" w:rsidP="00BD02A5">
      <w:pPr>
        <w:tabs>
          <w:tab w:val="left" w:pos="8235"/>
        </w:tabs>
        <w:rPr>
          <w:rFonts w:ascii="Times New Roman" w:eastAsia="Times New Roman" w:hAnsi="Times New Roman" w:cs="Times New Roman"/>
          <w:sz w:val="22"/>
          <w:lang w:eastAsia="bg-BG"/>
        </w:rPr>
      </w:pPr>
      <w:r>
        <w:rPr>
          <w:rFonts w:ascii="Times New Roman" w:eastAsia="Times New Roman" w:hAnsi="Times New Roman" w:cs="Times New Roman"/>
          <w:sz w:val="22"/>
          <w:lang w:eastAsia="bg-BG"/>
        </w:rPr>
        <w:tab/>
      </w:r>
    </w:p>
    <w:p w14:paraId="7CBF32D4" w14:textId="64260DFD" w:rsidR="00BD02A5" w:rsidRDefault="00BD02A5" w:rsidP="00BD02A5">
      <w:pPr>
        <w:tabs>
          <w:tab w:val="left" w:pos="8235"/>
        </w:tabs>
        <w:rPr>
          <w:rFonts w:ascii="Times New Roman" w:eastAsia="Times New Roman" w:hAnsi="Times New Roman" w:cs="Times New Roman"/>
          <w:sz w:val="22"/>
          <w:lang w:eastAsia="bg-BG"/>
        </w:rPr>
      </w:pPr>
    </w:p>
    <w:p w14:paraId="22F39554" w14:textId="4A6B6DEF" w:rsidR="00BD02A5" w:rsidRDefault="00BD02A5" w:rsidP="00BD02A5">
      <w:pPr>
        <w:tabs>
          <w:tab w:val="left" w:pos="8235"/>
        </w:tabs>
        <w:rPr>
          <w:rFonts w:ascii="Times New Roman" w:eastAsia="Times New Roman" w:hAnsi="Times New Roman" w:cs="Times New Roman"/>
          <w:sz w:val="22"/>
          <w:lang w:eastAsia="bg-BG"/>
        </w:rPr>
      </w:pPr>
    </w:p>
    <w:p w14:paraId="1665385A" w14:textId="6A09DA62" w:rsidR="00BD02A5" w:rsidRDefault="00BD02A5" w:rsidP="00BD02A5">
      <w:pPr>
        <w:tabs>
          <w:tab w:val="left" w:pos="8235"/>
        </w:tabs>
        <w:rPr>
          <w:rFonts w:ascii="Times New Roman" w:eastAsia="Times New Roman" w:hAnsi="Times New Roman" w:cs="Times New Roman"/>
          <w:sz w:val="22"/>
          <w:lang w:eastAsia="bg-BG"/>
        </w:rPr>
      </w:pPr>
    </w:p>
    <w:p w14:paraId="170BD66B" w14:textId="387B8EF0" w:rsidR="00BD02A5" w:rsidRDefault="00BD02A5" w:rsidP="00BD02A5">
      <w:pPr>
        <w:tabs>
          <w:tab w:val="left" w:pos="8235"/>
        </w:tabs>
        <w:rPr>
          <w:rFonts w:ascii="Times New Roman" w:eastAsia="Times New Roman" w:hAnsi="Times New Roman" w:cs="Times New Roman"/>
          <w:sz w:val="22"/>
          <w:lang w:eastAsia="bg-BG"/>
        </w:rPr>
      </w:pPr>
    </w:p>
    <w:p w14:paraId="5913320A" w14:textId="39812A53" w:rsidR="00BD02A5" w:rsidRPr="00674FA1" w:rsidRDefault="00BD02A5" w:rsidP="00BD02A5">
      <w:pPr>
        <w:pStyle w:val="a3"/>
        <w:pageBreakBefore/>
        <w:numPr>
          <w:ilvl w:val="0"/>
          <w:numId w:val="10"/>
        </w:numPr>
        <w:pBdr>
          <w:top w:val="single" w:sz="4" w:space="1" w:color="auto"/>
          <w:bottom w:val="single" w:sz="4" w:space="1" w:color="auto"/>
        </w:pBdr>
        <w:shd w:val="clear" w:color="auto" w:fill="D9D9D9" w:themeFill="background1" w:themeFillShade="D9"/>
        <w:spacing w:before="120" w:after="120" w:line="0" w:lineRule="atLeast"/>
        <w:ind w:left="284"/>
        <w:contextualSpacing w:val="0"/>
        <w:jc w:val="both"/>
        <w:rPr>
          <w:rFonts w:ascii="Times New Roman" w:eastAsia="Calibri" w:hAnsi="Times New Roman" w:cs="Times New Roman"/>
          <w:b/>
          <w:sz w:val="22"/>
          <w:lang w:eastAsia="bg-BG"/>
        </w:rPr>
      </w:pPr>
      <w:r w:rsidRPr="00674FA1">
        <w:rPr>
          <w:rFonts w:ascii="Times New Roman" w:eastAsia="Calibri" w:hAnsi="Times New Roman" w:cs="Times New Roman"/>
          <w:b/>
          <w:sz w:val="22"/>
          <w:lang w:eastAsia="bg-BG"/>
        </w:rPr>
        <w:t xml:space="preserve">Декларация </w:t>
      </w:r>
      <w:r>
        <w:rPr>
          <w:rFonts w:ascii="Times New Roman" w:eastAsia="Calibri" w:hAnsi="Times New Roman" w:cs="Times New Roman"/>
          <w:b/>
          <w:sz w:val="22"/>
          <w:lang w:eastAsia="bg-BG"/>
        </w:rPr>
        <w:t xml:space="preserve">по </w:t>
      </w:r>
      <w:r w:rsidRPr="00CC0F9E">
        <w:rPr>
          <w:rFonts w:ascii="Times New Roman" w:eastAsia="Calibri" w:hAnsi="Times New Roman" w:cs="Times New Roman"/>
          <w:b/>
          <w:sz w:val="22"/>
          <w:lang w:val="ru-RU" w:eastAsia="zh-CN"/>
        </w:rPr>
        <w:t xml:space="preserve">чл. </w:t>
      </w:r>
      <w:r w:rsidR="00BC2152">
        <w:rPr>
          <w:rFonts w:ascii="Times New Roman" w:eastAsia="Calibri" w:hAnsi="Times New Roman" w:cs="Times New Roman"/>
          <w:b/>
          <w:sz w:val="22"/>
          <w:lang w:val="ru-RU" w:eastAsia="zh-CN"/>
        </w:rPr>
        <w:t>39</w:t>
      </w:r>
      <w:r w:rsidRPr="00CC0F9E">
        <w:rPr>
          <w:rFonts w:ascii="Times New Roman" w:eastAsia="Calibri" w:hAnsi="Times New Roman" w:cs="Times New Roman"/>
          <w:b/>
          <w:sz w:val="22"/>
          <w:lang w:val="ru-RU" w:eastAsia="zh-CN"/>
        </w:rPr>
        <w:t xml:space="preserve">, ал. </w:t>
      </w:r>
      <w:r w:rsidR="00BC2152">
        <w:rPr>
          <w:rFonts w:ascii="Times New Roman" w:eastAsia="Calibri" w:hAnsi="Times New Roman" w:cs="Times New Roman"/>
          <w:b/>
          <w:sz w:val="22"/>
          <w:lang w:val="ru-RU" w:eastAsia="zh-CN"/>
        </w:rPr>
        <w:t>3</w:t>
      </w:r>
      <w:r w:rsidR="00E2377D">
        <w:rPr>
          <w:rFonts w:ascii="Times New Roman" w:eastAsia="Calibri" w:hAnsi="Times New Roman" w:cs="Times New Roman"/>
          <w:b/>
          <w:sz w:val="22"/>
          <w:lang w:val="ru-RU" w:eastAsia="zh-CN"/>
        </w:rPr>
        <w:t>, т.1</w:t>
      </w:r>
      <w:r w:rsidR="00BC2152">
        <w:rPr>
          <w:rFonts w:ascii="Times New Roman" w:eastAsia="Calibri" w:hAnsi="Times New Roman" w:cs="Times New Roman"/>
          <w:b/>
          <w:sz w:val="22"/>
          <w:lang w:val="ru-RU" w:eastAsia="zh-CN"/>
        </w:rPr>
        <w:t>, буква «д»</w:t>
      </w:r>
      <w:r w:rsidRPr="00CC0F9E">
        <w:rPr>
          <w:rFonts w:ascii="Times New Roman" w:eastAsia="Calibri" w:hAnsi="Times New Roman" w:cs="Times New Roman"/>
          <w:b/>
          <w:sz w:val="22"/>
          <w:lang w:val="ru-RU" w:eastAsia="zh-CN"/>
        </w:rPr>
        <w:t xml:space="preserve"> от </w:t>
      </w:r>
      <w:r w:rsidR="00BC2152">
        <w:rPr>
          <w:rFonts w:ascii="Times New Roman" w:eastAsia="Calibri" w:hAnsi="Times New Roman" w:cs="Times New Roman"/>
          <w:b/>
          <w:sz w:val="22"/>
          <w:lang w:val="ru-RU" w:eastAsia="zh-CN"/>
        </w:rPr>
        <w:t>ПП</w:t>
      </w:r>
      <w:r w:rsidRPr="00CC0F9E">
        <w:rPr>
          <w:rFonts w:ascii="Times New Roman" w:eastAsia="Calibri" w:hAnsi="Times New Roman" w:cs="Times New Roman"/>
          <w:b/>
          <w:sz w:val="22"/>
          <w:lang w:val="ru-RU" w:eastAsia="zh-CN"/>
        </w:rPr>
        <w:t>ЗОП</w:t>
      </w:r>
    </w:p>
    <w:p w14:paraId="0D8A569A" w14:textId="77777777" w:rsidR="00BC2152" w:rsidRDefault="00BC2152" w:rsidP="00EC1228">
      <w:pPr>
        <w:suppressAutoHyphens/>
        <w:spacing w:after="0" w:line="240" w:lineRule="auto"/>
        <w:ind w:firstLine="0"/>
        <w:jc w:val="center"/>
        <w:rPr>
          <w:rFonts w:ascii="Times New Roman" w:eastAsia="Times New Roman" w:hAnsi="Times New Roman" w:cs="Times New Roman"/>
          <w:b/>
          <w:iCs/>
          <w:szCs w:val="24"/>
          <w:lang w:eastAsia="ar-SA"/>
        </w:rPr>
      </w:pPr>
      <w:bookmarkStart w:id="7" w:name="_Ref472857963"/>
    </w:p>
    <w:p w14:paraId="24B88C70" w14:textId="2B4191FD" w:rsidR="00EC1228" w:rsidRPr="00EC1228" w:rsidRDefault="00EC1228" w:rsidP="00EC1228">
      <w:pPr>
        <w:suppressAutoHyphens/>
        <w:spacing w:after="0" w:line="240" w:lineRule="auto"/>
        <w:ind w:firstLine="0"/>
        <w:jc w:val="center"/>
        <w:rPr>
          <w:rFonts w:ascii="Times New Roman" w:eastAsia="Times New Roman" w:hAnsi="Times New Roman" w:cs="Times New Roman"/>
          <w:b/>
          <w:iCs/>
          <w:szCs w:val="24"/>
          <w:lang w:eastAsia="ar-SA"/>
        </w:rPr>
      </w:pPr>
      <w:r w:rsidRPr="00EC1228">
        <w:rPr>
          <w:rFonts w:ascii="Times New Roman" w:eastAsia="Times New Roman" w:hAnsi="Times New Roman" w:cs="Times New Roman"/>
          <w:b/>
          <w:iCs/>
          <w:szCs w:val="24"/>
          <w:lang w:eastAsia="ar-SA"/>
        </w:rPr>
        <w:t>ДЕКЛАРАЦИЯ</w:t>
      </w:r>
    </w:p>
    <w:p w14:paraId="56F07BD4" w14:textId="77777777" w:rsidR="00EC1228" w:rsidRPr="00EC1228" w:rsidRDefault="00EC1228" w:rsidP="00EC1228">
      <w:pPr>
        <w:suppressAutoHyphens/>
        <w:spacing w:after="0" w:line="240" w:lineRule="auto"/>
        <w:ind w:firstLine="0"/>
        <w:jc w:val="center"/>
        <w:rPr>
          <w:rFonts w:ascii="Times New Roman" w:eastAsia="Times New Roman" w:hAnsi="Times New Roman" w:cs="Times New Roman"/>
          <w:b/>
          <w:iCs/>
          <w:sz w:val="22"/>
          <w:lang w:eastAsia="ar-SA"/>
        </w:rPr>
      </w:pPr>
      <w:r w:rsidRPr="00EC1228">
        <w:rPr>
          <w:rFonts w:ascii="Times New Roman" w:eastAsia="Times New Roman" w:hAnsi="Times New Roman" w:cs="Times New Roman"/>
          <w:b/>
          <w:sz w:val="22"/>
          <w:lang w:val="en-US" w:eastAsia="ar-SA"/>
        </w:rPr>
        <w:t>че при изготвяне на офертата са спазени задълженията, свързани с данъци и осигуровки, опазване на околната среда, закрила на заетостта и условията на труд, когато е приложимо</w:t>
      </w:r>
    </w:p>
    <w:p w14:paraId="62CB575E" w14:textId="77777777" w:rsidR="00EC1228" w:rsidRPr="00EC1228" w:rsidRDefault="00EC1228" w:rsidP="00EC1228">
      <w:pPr>
        <w:suppressAutoHyphens/>
        <w:spacing w:after="0" w:line="240" w:lineRule="auto"/>
        <w:ind w:firstLine="0"/>
        <w:jc w:val="right"/>
        <w:rPr>
          <w:rFonts w:ascii="Times New Roman" w:eastAsia="Times New Roman" w:hAnsi="Times New Roman" w:cs="Times New Roman"/>
          <w:i/>
          <w:iCs/>
          <w:szCs w:val="24"/>
          <w:lang w:eastAsia="ar-SA"/>
        </w:rPr>
      </w:pPr>
    </w:p>
    <w:p w14:paraId="2DE3ABCF" w14:textId="77777777" w:rsidR="00EC1228" w:rsidRPr="00EC1228" w:rsidRDefault="00EC1228" w:rsidP="00EC1228">
      <w:pPr>
        <w:suppressAutoHyphens/>
        <w:spacing w:after="0" w:line="240" w:lineRule="auto"/>
        <w:jc w:val="both"/>
        <w:rPr>
          <w:rFonts w:ascii="Times New Roman" w:eastAsia="Arial" w:hAnsi="Times New Roman" w:cs="Times New Roman"/>
          <w:szCs w:val="24"/>
          <w:lang w:eastAsia="ar-SA"/>
        </w:rPr>
      </w:pPr>
      <w:r w:rsidRPr="00EC1228">
        <w:rPr>
          <w:rFonts w:ascii="Times New Roman" w:eastAsia="Arial" w:hAnsi="Times New Roman" w:cs="Times New Roman"/>
          <w:szCs w:val="24"/>
          <w:lang w:eastAsia="ar-SA"/>
        </w:rPr>
        <w:t xml:space="preserve">Долуподписаният/ната .................................................................................... с лична карта № ........................, издадена на .................... от ........................, с ЕГН ..........................., в качеството ми на .............................. </w:t>
      </w:r>
      <w:r w:rsidRPr="00EC1228">
        <w:rPr>
          <w:rFonts w:ascii="Times New Roman" w:eastAsia="Arial" w:hAnsi="Times New Roman" w:cs="Times New Roman"/>
          <w:i/>
          <w:szCs w:val="24"/>
          <w:lang w:eastAsia="ar-SA"/>
        </w:rPr>
        <w:t>(посочва се съответното качество на лицето),</w:t>
      </w:r>
      <w:r w:rsidRPr="00EC1228">
        <w:rPr>
          <w:rFonts w:ascii="Times New Roman" w:eastAsia="Arial" w:hAnsi="Times New Roman" w:cs="Times New Roman"/>
          <w:szCs w:val="24"/>
          <w:lang w:eastAsia="ar-SA"/>
        </w:rPr>
        <w:t xml:space="preserve"> представляващ ………………...............................................................…................………………. </w:t>
      </w:r>
      <w:r w:rsidRPr="00EC1228">
        <w:rPr>
          <w:rFonts w:ascii="Times New Roman" w:eastAsia="Arial" w:hAnsi="Times New Roman" w:cs="Times New Roman"/>
          <w:i/>
          <w:szCs w:val="24"/>
          <w:lang w:eastAsia="ar-SA"/>
        </w:rPr>
        <w:t>(посочва се юридическо лице, едноличен търговец, обединение, в т. ч. обединение, което няма правна форма, участник в обединение),</w:t>
      </w:r>
      <w:r w:rsidRPr="00EC1228">
        <w:rPr>
          <w:rFonts w:ascii="Times New Roman" w:eastAsia="Arial" w:hAnsi="Times New Roman" w:cs="Times New Roman"/>
          <w:szCs w:val="24"/>
          <w:lang w:eastAsia="ar-SA"/>
        </w:rPr>
        <w:t xml:space="preserve"> участник в обществена поръчка с предмет:………………………………………………., провеждана по реда на чл.20, ал.3, т. 2 от ЗОП, чрез събиране на оферти с обява </w:t>
      </w:r>
    </w:p>
    <w:p w14:paraId="1242E4F1" w14:textId="77777777" w:rsidR="00EC1228" w:rsidRPr="00EC1228" w:rsidRDefault="00EC1228" w:rsidP="00EC1228">
      <w:pPr>
        <w:suppressAutoHyphens/>
        <w:spacing w:after="0" w:line="240" w:lineRule="auto"/>
        <w:ind w:firstLine="0"/>
        <w:rPr>
          <w:rFonts w:ascii="Times New Roman" w:eastAsia="Times New Roman" w:hAnsi="Times New Roman" w:cs="Times New Roman"/>
          <w:i/>
          <w:iCs/>
          <w:szCs w:val="24"/>
          <w:lang w:eastAsia="ar-SA"/>
        </w:rPr>
      </w:pPr>
    </w:p>
    <w:p w14:paraId="2B55A2A1" w14:textId="77777777" w:rsidR="00EC1228" w:rsidRPr="00EC1228" w:rsidRDefault="00EC1228" w:rsidP="00EC1228">
      <w:pPr>
        <w:suppressAutoHyphens/>
        <w:spacing w:after="0" w:line="240" w:lineRule="auto"/>
        <w:ind w:firstLine="0"/>
        <w:jc w:val="center"/>
        <w:rPr>
          <w:rFonts w:ascii="Times New Roman" w:eastAsia="Arial" w:hAnsi="Times New Roman" w:cs="Times New Roman"/>
          <w:b/>
          <w:bCs/>
          <w:szCs w:val="24"/>
          <w:lang w:eastAsia="ar-SA"/>
        </w:rPr>
      </w:pPr>
      <w:r w:rsidRPr="00EC1228">
        <w:rPr>
          <w:rFonts w:ascii="Times New Roman" w:eastAsia="Arial" w:hAnsi="Times New Roman" w:cs="Times New Roman"/>
          <w:b/>
          <w:bCs/>
          <w:szCs w:val="24"/>
          <w:lang w:val="en-US" w:eastAsia="ar-SA"/>
        </w:rPr>
        <w:t>ДЕКЛАРИРАМ, че:</w:t>
      </w:r>
    </w:p>
    <w:p w14:paraId="0F4CD35B" w14:textId="77777777" w:rsidR="00EC1228" w:rsidRPr="00EC1228" w:rsidRDefault="00EC1228" w:rsidP="00EC1228">
      <w:pPr>
        <w:suppressAutoHyphens/>
        <w:spacing w:after="0" w:line="240" w:lineRule="auto"/>
        <w:ind w:firstLine="0"/>
        <w:jc w:val="center"/>
        <w:rPr>
          <w:rFonts w:ascii="Times New Roman" w:eastAsia="Arial" w:hAnsi="Times New Roman" w:cs="Times New Roman"/>
          <w:b/>
          <w:bCs/>
          <w:szCs w:val="24"/>
          <w:lang w:eastAsia="ar-SA"/>
        </w:rPr>
      </w:pPr>
    </w:p>
    <w:p w14:paraId="11550DDF" w14:textId="77777777" w:rsidR="00EC1228" w:rsidRPr="00EC1228" w:rsidRDefault="00EC1228" w:rsidP="00EC1228">
      <w:pPr>
        <w:suppressAutoHyphens/>
        <w:spacing w:after="0" w:line="240" w:lineRule="auto"/>
        <w:ind w:firstLine="0"/>
        <w:jc w:val="both"/>
        <w:rPr>
          <w:rFonts w:ascii="Times New Roman" w:eastAsia="Times New Roman" w:hAnsi="Times New Roman" w:cs="Times New Roman"/>
          <w:iCs/>
          <w:szCs w:val="24"/>
          <w:lang w:eastAsia="ar-SA"/>
        </w:rPr>
      </w:pPr>
      <w:r w:rsidRPr="00EC1228">
        <w:rPr>
          <w:rFonts w:ascii="Times New Roman" w:eastAsia="Times New Roman" w:hAnsi="Times New Roman" w:cs="Times New Roman"/>
          <w:iCs/>
          <w:szCs w:val="24"/>
          <w:lang w:eastAsia="ar-SA"/>
        </w:rPr>
        <w:tab/>
        <w:t>При изготвяне на офертата на представлявания от мен участник са спазени задълженията, свързани с данъци и осигуровки, опазване на околната среда, закрила на заетостта и условията на труд.</w:t>
      </w:r>
    </w:p>
    <w:p w14:paraId="0701E641" w14:textId="77777777" w:rsidR="00EC1228" w:rsidRPr="00EC1228" w:rsidRDefault="00EC1228" w:rsidP="00EC1228">
      <w:pPr>
        <w:suppressAutoHyphens/>
        <w:spacing w:after="0" w:line="240" w:lineRule="auto"/>
        <w:jc w:val="both"/>
        <w:rPr>
          <w:rFonts w:ascii="Times New Roman" w:eastAsia="Arial" w:hAnsi="Times New Roman" w:cs="Times New Roman"/>
          <w:bCs/>
          <w:szCs w:val="24"/>
          <w:lang w:val="en-US" w:eastAsia="ar-SA"/>
        </w:rPr>
      </w:pPr>
    </w:p>
    <w:p w14:paraId="6EEAEE9A" w14:textId="77777777" w:rsidR="00EC1228" w:rsidRPr="00EC1228" w:rsidRDefault="00EC1228" w:rsidP="00EC1228">
      <w:pPr>
        <w:suppressAutoHyphens/>
        <w:spacing w:after="0" w:line="240" w:lineRule="auto"/>
        <w:jc w:val="both"/>
        <w:rPr>
          <w:rFonts w:ascii="Times New Roman" w:eastAsia="Arial" w:hAnsi="Times New Roman" w:cs="Times New Roman"/>
          <w:bCs/>
          <w:szCs w:val="24"/>
          <w:lang w:val="en-US" w:eastAsia="ar-SA"/>
        </w:rPr>
      </w:pPr>
    </w:p>
    <w:p w14:paraId="45D0837B" w14:textId="77777777" w:rsidR="00EC1228" w:rsidRPr="00EC1228" w:rsidRDefault="00EC1228" w:rsidP="00EC1228">
      <w:pPr>
        <w:tabs>
          <w:tab w:val="left" w:pos="567"/>
        </w:tabs>
        <w:spacing w:before="120" w:after="120" w:line="20" w:lineRule="atLeast"/>
        <w:ind w:firstLine="0"/>
        <w:jc w:val="both"/>
        <w:rPr>
          <w:rFonts w:ascii="Times New Roman" w:eastAsia="Times New Roman" w:hAnsi="Times New Roman" w:cs="Times New Roman"/>
          <w:sz w:val="22"/>
          <w:lang w:eastAsia="bg-BG"/>
        </w:rPr>
      </w:pPr>
      <w:r w:rsidRPr="00EC1228">
        <w:rPr>
          <w:rFonts w:ascii="Times New Roman" w:eastAsia="Times New Roman" w:hAnsi="Times New Roman" w:cs="Times New Roman"/>
          <w:sz w:val="22"/>
          <w:lang w:eastAsia="bg-BG"/>
        </w:rPr>
        <w:t>Известна ми е отговорността по чл. 313 от Наказателния кодекс.</w:t>
      </w:r>
    </w:p>
    <w:p w14:paraId="6B50D122" w14:textId="77777777" w:rsidR="00EC1228" w:rsidRPr="00EC1228" w:rsidRDefault="00EC1228" w:rsidP="00EC1228">
      <w:pPr>
        <w:tabs>
          <w:tab w:val="left" w:pos="567"/>
        </w:tabs>
        <w:spacing w:before="120" w:after="120" w:line="20" w:lineRule="atLeast"/>
        <w:ind w:firstLine="0"/>
        <w:jc w:val="both"/>
        <w:rPr>
          <w:rFonts w:ascii="Times New Roman" w:eastAsia="Times New Roman" w:hAnsi="Times New Roman" w:cs="Times New Roman"/>
          <w:b/>
          <w:bCs/>
          <w:sz w:val="22"/>
          <w:u w:val="single"/>
          <w:lang w:eastAsia="bg-BG"/>
        </w:rPr>
      </w:pPr>
    </w:p>
    <w:p w14:paraId="1674022F" w14:textId="77777777" w:rsidR="00EC1228" w:rsidRPr="00EC1228" w:rsidRDefault="00EC1228" w:rsidP="00EC1228">
      <w:pPr>
        <w:tabs>
          <w:tab w:val="left" w:pos="567"/>
        </w:tabs>
        <w:spacing w:before="120" w:after="120" w:line="20" w:lineRule="atLeast"/>
        <w:ind w:firstLine="0"/>
        <w:jc w:val="both"/>
        <w:rPr>
          <w:rFonts w:ascii="Times New Roman" w:eastAsia="Times New Roman" w:hAnsi="Times New Roman" w:cs="Times New Roman"/>
          <w:sz w:val="22"/>
          <w:lang w:eastAsia="bg-BG"/>
        </w:rPr>
      </w:pPr>
      <w:r w:rsidRPr="00EC1228">
        <w:rPr>
          <w:rFonts w:ascii="Times New Roman" w:eastAsia="Times New Roman" w:hAnsi="Times New Roman" w:cs="Times New Roman"/>
          <w:sz w:val="22"/>
          <w:lang w:eastAsia="bg-BG"/>
        </w:rPr>
        <w:t>[</w:t>
      </w:r>
      <w:r w:rsidRPr="00EC1228">
        <w:rPr>
          <w:rFonts w:ascii="Times New Roman" w:eastAsia="Times New Roman" w:hAnsi="Times New Roman" w:cs="Times New Roman"/>
          <w:i/>
          <w:iCs/>
          <w:sz w:val="22"/>
          <w:lang w:eastAsia="bg-BG"/>
        </w:rPr>
        <w:t>дата на подписване</w:t>
      </w:r>
      <w:r w:rsidRPr="00EC1228">
        <w:rPr>
          <w:rFonts w:ascii="Times New Roman" w:eastAsia="Times New Roman" w:hAnsi="Times New Roman" w:cs="Times New Roman"/>
          <w:sz w:val="22"/>
          <w:lang w:eastAsia="bg-BG"/>
        </w:rPr>
        <w:t>]</w:t>
      </w:r>
      <w:r w:rsidRPr="00EC1228">
        <w:rPr>
          <w:rFonts w:ascii="Times New Roman" w:eastAsia="Times New Roman" w:hAnsi="Times New Roman" w:cs="Times New Roman"/>
          <w:sz w:val="22"/>
          <w:lang w:eastAsia="bg-BG"/>
        </w:rPr>
        <w:tab/>
      </w:r>
      <w:r w:rsidRPr="00EC1228">
        <w:rPr>
          <w:rFonts w:ascii="Times New Roman" w:eastAsia="Times New Roman" w:hAnsi="Times New Roman" w:cs="Times New Roman"/>
          <w:sz w:val="22"/>
          <w:lang w:eastAsia="bg-BG"/>
        </w:rPr>
        <w:tab/>
      </w:r>
      <w:r w:rsidRPr="00EC1228">
        <w:rPr>
          <w:rFonts w:ascii="Times New Roman" w:eastAsia="Times New Roman" w:hAnsi="Times New Roman" w:cs="Times New Roman"/>
          <w:sz w:val="22"/>
          <w:lang w:eastAsia="bg-BG"/>
        </w:rPr>
        <w:tab/>
      </w:r>
      <w:r w:rsidRPr="00EC1228">
        <w:rPr>
          <w:rFonts w:ascii="Times New Roman" w:eastAsia="Times New Roman" w:hAnsi="Times New Roman" w:cs="Times New Roman"/>
          <w:sz w:val="22"/>
          <w:lang w:eastAsia="bg-BG"/>
        </w:rPr>
        <w:tab/>
      </w:r>
      <w:r w:rsidRPr="00EC1228">
        <w:rPr>
          <w:rFonts w:ascii="Times New Roman" w:eastAsia="Times New Roman" w:hAnsi="Times New Roman" w:cs="Times New Roman"/>
          <w:sz w:val="22"/>
          <w:lang w:eastAsia="bg-BG"/>
        </w:rPr>
        <w:tab/>
        <w:t>Декларатор: [</w:t>
      </w:r>
      <w:r w:rsidRPr="00EC1228">
        <w:rPr>
          <w:rFonts w:ascii="Times New Roman" w:eastAsia="Times New Roman" w:hAnsi="Times New Roman" w:cs="Times New Roman"/>
          <w:i/>
          <w:iCs/>
          <w:sz w:val="22"/>
          <w:lang w:eastAsia="bg-BG"/>
        </w:rPr>
        <w:t>подпис</w:t>
      </w:r>
      <w:r w:rsidRPr="00EC1228">
        <w:rPr>
          <w:rFonts w:ascii="Times New Roman" w:eastAsia="Times New Roman" w:hAnsi="Times New Roman" w:cs="Times New Roman"/>
          <w:sz w:val="22"/>
          <w:lang w:eastAsia="bg-BG"/>
        </w:rPr>
        <w:t xml:space="preserve">]:  </w:t>
      </w:r>
    </w:p>
    <w:p w14:paraId="7B849039" w14:textId="77777777" w:rsidR="00EC1228" w:rsidRPr="00EC1228" w:rsidRDefault="00EC1228" w:rsidP="00EC1228">
      <w:pPr>
        <w:tabs>
          <w:tab w:val="left" w:pos="567"/>
        </w:tabs>
        <w:spacing w:before="120" w:after="120" w:line="20" w:lineRule="atLeast"/>
        <w:ind w:firstLine="0"/>
        <w:jc w:val="both"/>
        <w:rPr>
          <w:rFonts w:ascii="Times New Roman" w:eastAsia="Times New Roman" w:hAnsi="Times New Roman" w:cs="Times New Roman"/>
          <w:sz w:val="22"/>
          <w:lang w:eastAsia="bg-BG"/>
        </w:rPr>
      </w:pPr>
      <w:r w:rsidRPr="00EC1228">
        <w:rPr>
          <w:rFonts w:ascii="Times New Roman" w:eastAsia="Times New Roman" w:hAnsi="Times New Roman" w:cs="Times New Roman"/>
          <w:sz w:val="22"/>
          <w:lang w:eastAsia="bg-BG"/>
        </w:rPr>
        <w:tab/>
      </w:r>
      <w:r w:rsidRPr="00EC1228">
        <w:rPr>
          <w:rFonts w:ascii="Times New Roman" w:eastAsia="Times New Roman" w:hAnsi="Times New Roman" w:cs="Times New Roman"/>
          <w:sz w:val="22"/>
          <w:lang w:eastAsia="bg-BG"/>
        </w:rPr>
        <w:tab/>
      </w:r>
      <w:r w:rsidRPr="00EC1228">
        <w:rPr>
          <w:rFonts w:ascii="Times New Roman" w:eastAsia="Times New Roman" w:hAnsi="Times New Roman" w:cs="Times New Roman"/>
          <w:sz w:val="22"/>
          <w:lang w:eastAsia="bg-BG"/>
        </w:rPr>
        <w:tab/>
      </w:r>
      <w:r w:rsidRPr="00EC1228">
        <w:rPr>
          <w:rFonts w:ascii="Times New Roman" w:eastAsia="Times New Roman" w:hAnsi="Times New Roman" w:cs="Times New Roman"/>
          <w:sz w:val="22"/>
          <w:lang w:eastAsia="bg-BG"/>
        </w:rPr>
        <w:tab/>
      </w:r>
      <w:r w:rsidRPr="00EC1228">
        <w:rPr>
          <w:rFonts w:ascii="Times New Roman" w:eastAsia="Times New Roman" w:hAnsi="Times New Roman" w:cs="Times New Roman"/>
          <w:sz w:val="22"/>
          <w:lang w:eastAsia="bg-BG"/>
        </w:rPr>
        <w:tab/>
      </w:r>
      <w:r w:rsidRPr="00EC1228">
        <w:rPr>
          <w:rFonts w:ascii="Times New Roman" w:eastAsia="Times New Roman" w:hAnsi="Times New Roman" w:cs="Times New Roman"/>
          <w:sz w:val="22"/>
          <w:lang w:eastAsia="bg-BG"/>
        </w:rPr>
        <w:tab/>
      </w:r>
      <w:r w:rsidRPr="00EC1228">
        <w:rPr>
          <w:rFonts w:ascii="Times New Roman" w:eastAsia="Times New Roman" w:hAnsi="Times New Roman" w:cs="Times New Roman"/>
          <w:sz w:val="22"/>
          <w:lang w:eastAsia="bg-BG"/>
        </w:rPr>
        <w:tab/>
        <w:t>[</w:t>
      </w:r>
      <w:r w:rsidRPr="00EC1228">
        <w:rPr>
          <w:rFonts w:ascii="Times New Roman" w:eastAsia="Times New Roman" w:hAnsi="Times New Roman" w:cs="Times New Roman"/>
          <w:i/>
          <w:iCs/>
          <w:sz w:val="22"/>
          <w:lang w:eastAsia="bg-BG"/>
        </w:rPr>
        <w:t>печат, когато е приложимо</w:t>
      </w:r>
      <w:r w:rsidRPr="00EC1228">
        <w:rPr>
          <w:rFonts w:ascii="Times New Roman" w:eastAsia="Times New Roman" w:hAnsi="Times New Roman" w:cs="Times New Roman"/>
          <w:sz w:val="22"/>
          <w:lang w:eastAsia="bg-BG"/>
        </w:rPr>
        <w:t>]</w:t>
      </w:r>
    </w:p>
    <w:p w14:paraId="279DE208" w14:textId="77777777" w:rsidR="00EC1228" w:rsidRPr="00EC1228" w:rsidRDefault="00EC1228" w:rsidP="00EC1228">
      <w:pPr>
        <w:tabs>
          <w:tab w:val="left" w:pos="567"/>
        </w:tabs>
        <w:spacing w:before="120" w:after="120" w:line="20" w:lineRule="atLeast"/>
        <w:ind w:firstLine="0"/>
        <w:jc w:val="both"/>
        <w:rPr>
          <w:rFonts w:ascii="Times New Roman" w:eastAsia="Times New Roman" w:hAnsi="Times New Roman" w:cs="Times New Roman"/>
          <w:sz w:val="22"/>
          <w:lang w:eastAsia="bg-BG"/>
        </w:rPr>
      </w:pPr>
    </w:p>
    <w:p w14:paraId="6EF5022D" w14:textId="77777777" w:rsidR="00EC1228" w:rsidRPr="00EC1228" w:rsidRDefault="00EC1228" w:rsidP="00EC1228">
      <w:pPr>
        <w:tabs>
          <w:tab w:val="left" w:pos="567"/>
        </w:tabs>
        <w:spacing w:before="120" w:after="120" w:line="20" w:lineRule="atLeast"/>
        <w:ind w:firstLine="0"/>
        <w:jc w:val="both"/>
        <w:rPr>
          <w:rFonts w:ascii="Times New Roman" w:eastAsia="Times New Roman" w:hAnsi="Times New Roman" w:cs="Times New Roman"/>
          <w:sz w:val="22"/>
          <w:lang w:eastAsia="bg-BG"/>
        </w:rPr>
      </w:pPr>
    </w:p>
    <w:p w14:paraId="48617E2B" w14:textId="77777777" w:rsidR="00EC1228" w:rsidRPr="00EC1228" w:rsidRDefault="00EC1228" w:rsidP="00EC1228">
      <w:pPr>
        <w:tabs>
          <w:tab w:val="left" w:pos="567"/>
        </w:tabs>
        <w:spacing w:before="120" w:after="120" w:line="20" w:lineRule="atLeast"/>
        <w:ind w:firstLine="0"/>
        <w:jc w:val="both"/>
        <w:rPr>
          <w:rFonts w:ascii="Times New Roman" w:eastAsia="Times New Roman" w:hAnsi="Times New Roman" w:cs="Times New Roman"/>
          <w:sz w:val="22"/>
          <w:lang w:eastAsia="bg-BG"/>
        </w:rPr>
      </w:pPr>
    </w:p>
    <w:p w14:paraId="5F322158" w14:textId="77777777" w:rsidR="00EC1228" w:rsidRPr="00EC1228" w:rsidRDefault="00EC1228" w:rsidP="00EC1228">
      <w:pPr>
        <w:tabs>
          <w:tab w:val="left" w:pos="567"/>
        </w:tabs>
        <w:spacing w:before="120" w:after="120" w:line="20" w:lineRule="atLeast"/>
        <w:ind w:firstLine="0"/>
        <w:jc w:val="both"/>
        <w:rPr>
          <w:rFonts w:ascii="Times New Roman" w:eastAsia="Times New Roman" w:hAnsi="Times New Roman" w:cs="Times New Roman"/>
          <w:sz w:val="22"/>
          <w:lang w:eastAsia="bg-BG"/>
        </w:rPr>
      </w:pPr>
    </w:p>
    <w:p w14:paraId="21361220" w14:textId="77777777" w:rsidR="00EC1228" w:rsidRPr="00EC1228" w:rsidRDefault="00EC1228" w:rsidP="00EC1228">
      <w:pPr>
        <w:tabs>
          <w:tab w:val="left" w:pos="567"/>
        </w:tabs>
        <w:spacing w:before="120" w:after="120" w:line="20" w:lineRule="atLeast"/>
        <w:ind w:firstLine="0"/>
        <w:jc w:val="both"/>
        <w:rPr>
          <w:rFonts w:ascii="Times New Roman" w:eastAsia="Times New Roman" w:hAnsi="Times New Roman" w:cs="Times New Roman"/>
          <w:sz w:val="22"/>
          <w:lang w:eastAsia="bg-BG"/>
        </w:rPr>
      </w:pPr>
    </w:p>
    <w:p w14:paraId="32621158" w14:textId="77777777" w:rsidR="00EC1228" w:rsidRPr="00EC1228" w:rsidRDefault="00EC1228" w:rsidP="00EC1228">
      <w:pPr>
        <w:tabs>
          <w:tab w:val="left" w:pos="567"/>
        </w:tabs>
        <w:spacing w:before="120" w:after="120" w:line="20" w:lineRule="atLeast"/>
        <w:ind w:firstLine="0"/>
        <w:jc w:val="both"/>
        <w:rPr>
          <w:rFonts w:ascii="Times New Roman" w:eastAsia="Times New Roman" w:hAnsi="Times New Roman" w:cs="Times New Roman"/>
          <w:sz w:val="22"/>
          <w:lang w:eastAsia="bg-BG"/>
        </w:rPr>
      </w:pPr>
    </w:p>
    <w:p w14:paraId="77402DE3" w14:textId="77777777" w:rsidR="00EC1228" w:rsidRPr="00EC1228" w:rsidRDefault="00EC1228" w:rsidP="00EC1228">
      <w:pPr>
        <w:keepNext/>
        <w:widowControl w:val="0"/>
        <w:suppressAutoHyphens/>
        <w:spacing w:after="0" w:line="240" w:lineRule="auto"/>
        <w:ind w:firstLine="0"/>
        <w:jc w:val="both"/>
        <w:rPr>
          <w:rFonts w:ascii="Times New Roman" w:eastAsia="Times New Roman" w:hAnsi="Times New Roman" w:cs="Times New Roman"/>
          <w:bCs/>
          <w:sz w:val="16"/>
          <w:szCs w:val="16"/>
          <w:lang w:eastAsia="ar-SA"/>
        </w:rPr>
      </w:pPr>
      <w:r w:rsidRPr="00EC1228">
        <w:rPr>
          <w:rFonts w:ascii="Times New Roman" w:eastAsia="Times New Roman" w:hAnsi="Times New Roman" w:cs="Times New Roman"/>
          <w:bCs/>
          <w:sz w:val="16"/>
          <w:szCs w:val="16"/>
          <w:lang w:eastAsia="ar-SA"/>
        </w:rPr>
        <w:t xml:space="preserve">––––––––––––––––––––––––––––––––––––––––––––––––––––––––––––––––––––––––––––––––––––––––––––––––––––––––––––  </w:t>
      </w:r>
    </w:p>
    <w:p w14:paraId="742D6442" w14:textId="77777777" w:rsidR="00EC1228" w:rsidRPr="00EC1228" w:rsidRDefault="00EC1228" w:rsidP="00EC1228">
      <w:pPr>
        <w:keepNext/>
        <w:widowControl w:val="0"/>
        <w:suppressAutoHyphens/>
        <w:spacing w:after="0" w:line="240" w:lineRule="auto"/>
        <w:ind w:firstLine="284"/>
        <w:jc w:val="both"/>
        <w:rPr>
          <w:rFonts w:ascii="Times New Roman" w:eastAsia="Times New Roman" w:hAnsi="Times New Roman" w:cs="Times New Roman"/>
          <w:bCs/>
          <w:i/>
          <w:sz w:val="16"/>
          <w:szCs w:val="16"/>
          <w:lang w:eastAsia="ar-SA"/>
        </w:rPr>
      </w:pPr>
      <w:r w:rsidRPr="00EC1228">
        <w:rPr>
          <w:rFonts w:ascii="Times New Roman" w:eastAsia="Times New Roman" w:hAnsi="Times New Roman" w:cs="Times New Roman"/>
          <w:bCs/>
          <w:sz w:val="16"/>
          <w:szCs w:val="16"/>
          <w:lang w:eastAsia="ar-SA"/>
        </w:rPr>
        <w:t>*</w:t>
      </w:r>
      <w:r w:rsidRPr="00EC1228">
        <w:rPr>
          <w:rFonts w:ascii="Times New Roman" w:eastAsia="Times New Roman" w:hAnsi="Times New Roman" w:cs="Times New Roman"/>
          <w:bCs/>
          <w:i/>
          <w:sz w:val="16"/>
          <w:szCs w:val="16"/>
          <w:lang w:eastAsia="ar-SA"/>
        </w:rPr>
        <w:t>Документите и данните в офертата се подписват само от лицето/та, което/които представлява/т участника, посочено в съдебната регистрация и удостоверението за актуално състояние  и/или упълномощени за това лица.</w:t>
      </w:r>
    </w:p>
    <w:p w14:paraId="0C6C2F7E" w14:textId="77777777" w:rsidR="00EC1228" w:rsidRPr="00EC1228" w:rsidRDefault="00EC1228" w:rsidP="00EC1228">
      <w:pPr>
        <w:suppressAutoHyphens/>
        <w:spacing w:after="120" w:line="240" w:lineRule="auto"/>
        <w:ind w:firstLine="284"/>
        <w:jc w:val="both"/>
        <w:rPr>
          <w:rFonts w:ascii="Times New Roman" w:eastAsia="Times New Roman" w:hAnsi="Times New Roman" w:cs="Times New Roman"/>
          <w:sz w:val="16"/>
          <w:szCs w:val="16"/>
          <w:lang w:eastAsia="ar-SA"/>
        </w:rPr>
      </w:pPr>
      <w:r w:rsidRPr="00EC1228">
        <w:rPr>
          <w:rFonts w:ascii="Times New Roman" w:eastAsia="Times New Roman" w:hAnsi="Times New Roman" w:cs="Times New Roman"/>
          <w:bCs/>
          <w:sz w:val="16"/>
          <w:szCs w:val="16"/>
          <w:lang w:eastAsia="ar-SA"/>
        </w:rPr>
        <w:t>*</w:t>
      </w:r>
      <w:r w:rsidRPr="00EC1228">
        <w:rPr>
          <w:rFonts w:ascii="Times New Roman" w:eastAsia="Times New Roman" w:hAnsi="Times New Roman" w:cs="Times New Roman"/>
          <w:i/>
          <w:sz w:val="16"/>
          <w:szCs w:val="16"/>
          <w:lang w:eastAsia="ar-SA"/>
        </w:rPr>
        <w:t xml:space="preserve">Участниците могат да получат необходимата информация за задълженията, свързани с данъци и осигуровки, опазване на околната среда, закрила на заетостта и условията на труд, които са в сила в Република България и са относими към предмета на поръчката, както следва: </w:t>
      </w:r>
    </w:p>
    <w:p w14:paraId="2D669D76" w14:textId="77777777" w:rsidR="00EC1228" w:rsidRPr="00EC1228" w:rsidRDefault="00EC1228" w:rsidP="00EC1228">
      <w:pPr>
        <w:suppressAutoHyphens/>
        <w:spacing w:after="0" w:line="240" w:lineRule="auto"/>
        <w:ind w:firstLine="0"/>
        <w:jc w:val="both"/>
        <w:rPr>
          <w:rFonts w:ascii="Times New Roman" w:eastAsia="Times New Roman" w:hAnsi="Times New Roman" w:cs="Times New Roman"/>
          <w:sz w:val="16"/>
          <w:szCs w:val="16"/>
          <w:lang w:eastAsia="ar-SA"/>
        </w:rPr>
      </w:pPr>
      <w:r w:rsidRPr="00EC1228">
        <w:rPr>
          <w:rFonts w:ascii="Times New Roman" w:eastAsia="Verdana" w:hAnsi="Times New Roman" w:cs="Times New Roman"/>
          <w:b/>
          <w:i/>
          <w:sz w:val="16"/>
          <w:szCs w:val="16"/>
          <w:lang w:eastAsia="bg-BG"/>
        </w:rPr>
        <w:t>Относно задълженията, свързани с данъци и осигуровки:</w:t>
      </w:r>
    </w:p>
    <w:p w14:paraId="54B3838B" w14:textId="77777777" w:rsidR="00EC1228" w:rsidRPr="00EC1228" w:rsidRDefault="00EC1228" w:rsidP="00EC1228">
      <w:pPr>
        <w:widowControl w:val="0"/>
        <w:numPr>
          <w:ilvl w:val="0"/>
          <w:numId w:val="18"/>
        </w:numPr>
        <w:suppressAutoHyphens/>
        <w:autoSpaceDE w:val="0"/>
        <w:spacing w:after="0" w:line="240" w:lineRule="auto"/>
        <w:contextualSpacing/>
        <w:jc w:val="both"/>
        <w:rPr>
          <w:rFonts w:ascii="Times New Roman" w:eastAsia="Times New Roman" w:hAnsi="Times New Roman" w:cs="Times New Roman"/>
          <w:sz w:val="16"/>
          <w:szCs w:val="16"/>
          <w:lang w:eastAsia="ar-SA"/>
        </w:rPr>
      </w:pPr>
      <w:r w:rsidRPr="00EC1228">
        <w:rPr>
          <w:rFonts w:ascii="Times New Roman" w:eastAsia="Verdana" w:hAnsi="Times New Roman" w:cs="Times New Roman"/>
          <w:i/>
          <w:sz w:val="16"/>
          <w:szCs w:val="16"/>
          <w:lang w:eastAsia="bg-BG"/>
        </w:rPr>
        <w:t>Национална агенция по приходите:</w:t>
      </w:r>
    </w:p>
    <w:p w14:paraId="05CA56DF" w14:textId="77777777" w:rsidR="00EC1228" w:rsidRPr="00EC1228" w:rsidRDefault="00EC1228" w:rsidP="00EC1228">
      <w:pPr>
        <w:widowControl w:val="0"/>
        <w:numPr>
          <w:ilvl w:val="0"/>
          <w:numId w:val="18"/>
        </w:numPr>
        <w:suppressAutoHyphens/>
        <w:autoSpaceDE w:val="0"/>
        <w:spacing w:after="0" w:line="240" w:lineRule="auto"/>
        <w:contextualSpacing/>
        <w:jc w:val="both"/>
        <w:rPr>
          <w:rFonts w:ascii="Times New Roman" w:eastAsia="Times New Roman" w:hAnsi="Times New Roman" w:cs="Times New Roman"/>
          <w:sz w:val="16"/>
          <w:szCs w:val="16"/>
          <w:lang w:eastAsia="ar-SA"/>
        </w:rPr>
      </w:pPr>
      <w:r w:rsidRPr="00EC1228">
        <w:rPr>
          <w:rFonts w:ascii="Times New Roman" w:eastAsia="Verdana" w:hAnsi="Times New Roman" w:cs="Times New Roman"/>
          <w:i/>
          <w:sz w:val="16"/>
          <w:szCs w:val="16"/>
          <w:lang w:eastAsia="bg-BG"/>
        </w:rPr>
        <w:t xml:space="preserve">Информационен телефон на НАП - 0700 18 700; </w:t>
      </w:r>
    </w:p>
    <w:p w14:paraId="3E7367A7" w14:textId="77777777" w:rsidR="00EC1228" w:rsidRPr="00EC1228" w:rsidRDefault="00EC1228" w:rsidP="00EC1228">
      <w:pPr>
        <w:widowControl w:val="0"/>
        <w:numPr>
          <w:ilvl w:val="0"/>
          <w:numId w:val="18"/>
        </w:numPr>
        <w:suppressAutoHyphens/>
        <w:autoSpaceDE w:val="0"/>
        <w:spacing w:after="0" w:line="240" w:lineRule="auto"/>
        <w:contextualSpacing/>
        <w:jc w:val="both"/>
        <w:rPr>
          <w:rFonts w:ascii="Times New Roman" w:eastAsia="Verdana" w:hAnsi="Times New Roman" w:cs="Times New Roman"/>
          <w:i/>
          <w:sz w:val="16"/>
          <w:szCs w:val="16"/>
          <w:u w:val="single"/>
          <w:lang w:eastAsia="bg-BG"/>
        </w:rPr>
      </w:pPr>
      <w:r w:rsidRPr="00EC1228">
        <w:rPr>
          <w:rFonts w:ascii="Times New Roman" w:eastAsia="Verdana" w:hAnsi="Times New Roman" w:cs="Times New Roman"/>
          <w:i/>
          <w:sz w:val="16"/>
          <w:szCs w:val="16"/>
          <w:lang w:eastAsia="bg-BG"/>
        </w:rPr>
        <w:t xml:space="preserve">интернет адрес:  http://www.nap.bg" </w:t>
      </w:r>
      <w:hyperlink r:id="rId8" w:history="1">
        <w:r w:rsidRPr="00EC1228">
          <w:rPr>
            <w:rFonts w:ascii="Times New Roman" w:eastAsia="Verdana" w:hAnsi="Times New Roman" w:cs="Times New Roman"/>
            <w:i/>
            <w:color w:val="0000FF"/>
            <w:sz w:val="16"/>
            <w:szCs w:val="16"/>
            <w:u w:val="single"/>
            <w:lang w:eastAsia="bg-BG"/>
          </w:rPr>
          <w:t>www.nap.bg</w:t>
        </w:r>
      </w:hyperlink>
    </w:p>
    <w:p w14:paraId="6C5C45CF" w14:textId="77777777" w:rsidR="00EC1228" w:rsidRPr="00EC1228" w:rsidRDefault="00EC1228" w:rsidP="00EC1228">
      <w:pPr>
        <w:widowControl w:val="0"/>
        <w:numPr>
          <w:ilvl w:val="0"/>
          <w:numId w:val="18"/>
        </w:numPr>
        <w:suppressAutoHyphens/>
        <w:autoSpaceDE w:val="0"/>
        <w:spacing w:after="0" w:line="240" w:lineRule="auto"/>
        <w:contextualSpacing/>
        <w:jc w:val="both"/>
        <w:rPr>
          <w:rFonts w:ascii="Times New Roman" w:eastAsia="Verdana" w:hAnsi="Times New Roman" w:cs="Times New Roman"/>
          <w:i/>
          <w:sz w:val="16"/>
          <w:szCs w:val="16"/>
          <w:lang w:eastAsia="bg-BG"/>
        </w:rPr>
      </w:pPr>
      <w:r w:rsidRPr="00EC1228">
        <w:rPr>
          <w:rFonts w:ascii="Times New Roman" w:eastAsia="Verdana" w:hAnsi="Times New Roman" w:cs="Times New Roman"/>
          <w:i/>
          <w:sz w:val="16"/>
          <w:szCs w:val="16"/>
          <w:lang w:eastAsia="bg-BG"/>
        </w:rPr>
        <w:t>Национален осигурителен институт (НОИ)</w:t>
      </w:r>
    </w:p>
    <w:p w14:paraId="2AEF15BB" w14:textId="77777777" w:rsidR="00EC1228" w:rsidRPr="00EC1228" w:rsidRDefault="00EC1228" w:rsidP="00EC1228">
      <w:pPr>
        <w:widowControl w:val="0"/>
        <w:numPr>
          <w:ilvl w:val="0"/>
          <w:numId w:val="18"/>
        </w:numPr>
        <w:suppressAutoHyphens/>
        <w:autoSpaceDE w:val="0"/>
        <w:spacing w:after="0" w:line="240" w:lineRule="auto"/>
        <w:contextualSpacing/>
        <w:jc w:val="both"/>
        <w:rPr>
          <w:rFonts w:ascii="Times New Roman" w:eastAsia="Verdana" w:hAnsi="Times New Roman" w:cs="Times New Roman"/>
          <w:i/>
          <w:sz w:val="16"/>
          <w:szCs w:val="16"/>
          <w:lang w:eastAsia="bg-BG"/>
        </w:rPr>
      </w:pPr>
      <w:r w:rsidRPr="00EC1228">
        <w:rPr>
          <w:rFonts w:ascii="Times New Roman" w:eastAsia="Verdana" w:hAnsi="Times New Roman" w:cs="Times New Roman"/>
          <w:i/>
          <w:sz w:val="16"/>
          <w:szCs w:val="16"/>
          <w:lang w:eastAsia="bg-BG"/>
        </w:rPr>
        <w:t>Контактен център: 0700 14 802</w:t>
      </w:r>
    </w:p>
    <w:p w14:paraId="31216068" w14:textId="77777777" w:rsidR="00EC1228" w:rsidRPr="00EC1228" w:rsidRDefault="00EC1228" w:rsidP="00EC1228">
      <w:pPr>
        <w:widowControl w:val="0"/>
        <w:numPr>
          <w:ilvl w:val="0"/>
          <w:numId w:val="18"/>
        </w:numPr>
        <w:suppressAutoHyphens/>
        <w:autoSpaceDE w:val="0"/>
        <w:spacing w:after="0" w:line="240" w:lineRule="auto"/>
        <w:contextualSpacing/>
        <w:jc w:val="both"/>
        <w:rPr>
          <w:rFonts w:ascii="Times New Roman" w:eastAsia="Verdana" w:hAnsi="Times New Roman" w:cs="Times New Roman"/>
          <w:i/>
          <w:sz w:val="16"/>
          <w:szCs w:val="16"/>
          <w:lang w:eastAsia="bg-BG"/>
        </w:rPr>
      </w:pPr>
      <w:r w:rsidRPr="00EC1228">
        <w:rPr>
          <w:rFonts w:ascii="Times New Roman" w:eastAsia="Verdana" w:hAnsi="Times New Roman" w:cs="Times New Roman"/>
          <w:i/>
          <w:sz w:val="16"/>
          <w:szCs w:val="16"/>
          <w:lang w:eastAsia="bg-BG"/>
        </w:rPr>
        <w:t>Адрес: гр. София, 1303, бул. „Александър Стамболийски” № 62-64</w:t>
      </w:r>
    </w:p>
    <w:p w14:paraId="687C3578" w14:textId="77777777" w:rsidR="00EC1228" w:rsidRPr="00EC1228" w:rsidRDefault="00EC1228" w:rsidP="00EC1228">
      <w:pPr>
        <w:widowControl w:val="0"/>
        <w:numPr>
          <w:ilvl w:val="0"/>
          <w:numId w:val="18"/>
        </w:numPr>
        <w:suppressAutoHyphens/>
        <w:autoSpaceDE w:val="0"/>
        <w:spacing w:after="0" w:line="240" w:lineRule="auto"/>
        <w:contextualSpacing/>
        <w:jc w:val="both"/>
        <w:rPr>
          <w:rFonts w:ascii="Times New Roman" w:eastAsia="Verdana" w:hAnsi="Times New Roman" w:cs="Times New Roman"/>
          <w:i/>
          <w:sz w:val="16"/>
          <w:szCs w:val="16"/>
          <w:lang w:eastAsia="bg-BG"/>
        </w:rPr>
      </w:pPr>
      <w:r w:rsidRPr="00EC1228">
        <w:rPr>
          <w:rFonts w:ascii="Times New Roman" w:eastAsia="Verdana" w:hAnsi="Times New Roman" w:cs="Times New Roman"/>
          <w:i/>
          <w:sz w:val="16"/>
          <w:szCs w:val="16"/>
          <w:lang w:eastAsia="bg-BG"/>
        </w:rPr>
        <w:t xml:space="preserve">Интернет адрес: </w:t>
      </w:r>
      <w:hyperlink r:id="rId9" w:history="1">
        <w:r w:rsidRPr="00EC1228">
          <w:rPr>
            <w:rFonts w:ascii="Times New Roman" w:eastAsia="Verdana" w:hAnsi="Times New Roman" w:cs="Times New Roman"/>
            <w:i/>
            <w:color w:val="0000FF"/>
            <w:sz w:val="16"/>
            <w:szCs w:val="16"/>
            <w:u w:val="single"/>
            <w:lang w:eastAsia="bg-BG"/>
          </w:rPr>
          <w:t>www.noi.bg</w:t>
        </w:r>
      </w:hyperlink>
    </w:p>
    <w:p w14:paraId="001C2593" w14:textId="77777777" w:rsidR="00EC1228" w:rsidRPr="00EC1228" w:rsidRDefault="00EC1228" w:rsidP="00EC1228">
      <w:pPr>
        <w:suppressAutoHyphens/>
        <w:spacing w:after="0" w:line="240" w:lineRule="auto"/>
        <w:ind w:firstLine="0"/>
        <w:jc w:val="both"/>
        <w:rPr>
          <w:rFonts w:ascii="Times New Roman" w:eastAsia="Times New Roman" w:hAnsi="Times New Roman" w:cs="Times New Roman"/>
          <w:sz w:val="16"/>
          <w:szCs w:val="16"/>
          <w:lang w:eastAsia="ar-SA"/>
        </w:rPr>
      </w:pPr>
      <w:r w:rsidRPr="00EC1228">
        <w:rPr>
          <w:rFonts w:ascii="Times New Roman" w:eastAsia="Verdana" w:hAnsi="Times New Roman" w:cs="Times New Roman"/>
          <w:b/>
          <w:i/>
          <w:sz w:val="16"/>
          <w:szCs w:val="16"/>
          <w:lang w:eastAsia="bg-BG"/>
        </w:rPr>
        <w:t>Относно задълженията, свързани с опазване на околната среда:</w:t>
      </w:r>
    </w:p>
    <w:p w14:paraId="52DA17DF" w14:textId="77777777" w:rsidR="00EC1228" w:rsidRPr="00EC1228" w:rsidRDefault="00EC1228" w:rsidP="00EC1228">
      <w:pPr>
        <w:widowControl w:val="0"/>
        <w:numPr>
          <w:ilvl w:val="0"/>
          <w:numId w:val="19"/>
        </w:numPr>
        <w:suppressAutoHyphens/>
        <w:autoSpaceDE w:val="0"/>
        <w:spacing w:after="0" w:line="240" w:lineRule="auto"/>
        <w:contextualSpacing/>
        <w:jc w:val="both"/>
        <w:rPr>
          <w:rFonts w:ascii="Times New Roman" w:eastAsia="Times New Roman" w:hAnsi="Times New Roman" w:cs="Times New Roman"/>
          <w:sz w:val="16"/>
          <w:szCs w:val="16"/>
          <w:lang w:eastAsia="ar-SA"/>
        </w:rPr>
      </w:pPr>
      <w:r w:rsidRPr="00EC1228">
        <w:rPr>
          <w:rFonts w:ascii="Times New Roman" w:eastAsia="Verdana" w:hAnsi="Times New Roman" w:cs="Times New Roman"/>
          <w:i/>
          <w:sz w:val="16"/>
          <w:szCs w:val="16"/>
          <w:lang w:eastAsia="bg-BG"/>
        </w:rPr>
        <w:t>Министерство на околната среда и водите:</w:t>
      </w:r>
    </w:p>
    <w:p w14:paraId="13D2AAF2" w14:textId="77777777" w:rsidR="00EC1228" w:rsidRPr="00EC1228" w:rsidRDefault="00EC1228" w:rsidP="00EC1228">
      <w:pPr>
        <w:widowControl w:val="0"/>
        <w:numPr>
          <w:ilvl w:val="0"/>
          <w:numId w:val="19"/>
        </w:numPr>
        <w:suppressAutoHyphens/>
        <w:autoSpaceDE w:val="0"/>
        <w:spacing w:after="0" w:line="240" w:lineRule="auto"/>
        <w:contextualSpacing/>
        <w:jc w:val="both"/>
        <w:rPr>
          <w:rFonts w:ascii="Times New Roman" w:eastAsia="Times New Roman" w:hAnsi="Times New Roman" w:cs="Times New Roman"/>
          <w:sz w:val="16"/>
          <w:szCs w:val="16"/>
          <w:lang w:eastAsia="ar-SA"/>
        </w:rPr>
      </w:pPr>
      <w:r w:rsidRPr="00EC1228">
        <w:rPr>
          <w:rFonts w:ascii="Times New Roman" w:eastAsia="Verdana" w:hAnsi="Times New Roman" w:cs="Times New Roman"/>
          <w:i/>
          <w:sz w:val="16"/>
          <w:szCs w:val="16"/>
          <w:lang w:eastAsia="bg-BG"/>
        </w:rPr>
        <w:t>Информационен център на МОСВ; работи за посетители всеки работен ден от 14 до 17 ч.;</w:t>
      </w:r>
    </w:p>
    <w:p w14:paraId="13F4BB1E" w14:textId="77777777" w:rsidR="00EC1228" w:rsidRPr="00EC1228" w:rsidRDefault="00EC1228" w:rsidP="00EC1228">
      <w:pPr>
        <w:widowControl w:val="0"/>
        <w:numPr>
          <w:ilvl w:val="0"/>
          <w:numId w:val="19"/>
        </w:numPr>
        <w:suppressAutoHyphens/>
        <w:autoSpaceDE w:val="0"/>
        <w:spacing w:after="0" w:line="240" w:lineRule="auto"/>
        <w:contextualSpacing/>
        <w:jc w:val="both"/>
        <w:rPr>
          <w:rFonts w:ascii="Times New Roman" w:eastAsia="Verdana" w:hAnsi="Times New Roman" w:cs="Times New Roman"/>
          <w:i/>
          <w:sz w:val="16"/>
          <w:szCs w:val="16"/>
          <w:lang w:eastAsia="bg-BG"/>
        </w:rPr>
      </w:pPr>
      <w:r w:rsidRPr="00EC1228">
        <w:rPr>
          <w:rFonts w:ascii="Times New Roman" w:eastAsia="Verdana" w:hAnsi="Times New Roman" w:cs="Times New Roman"/>
          <w:i/>
          <w:sz w:val="16"/>
          <w:szCs w:val="16"/>
          <w:lang w:eastAsia="bg-BG"/>
        </w:rPr>
        <w:t>Адрес: 1000 София, бул. „Мария Луиза” № 22, телефон 02/940 60 00</w:t>
      </w:r>
    </w:p>
    <w:p w14:paraId="2EBB2007" w14:textId="77777777" w:rsidR="00EC1228" w:rsidRPr="00EC1228" w:rsidRDefault="00EC1228" w:rsidP="00EC1228">
      <w:pPr>
        <w:widowControl w:val="0"/>
        <w:numPr>
          <w:ilvl w:val="0"/>
          <w:numId w:val="19"/>
        </w:numPr>
        <w:suppressAutoHyphens/>
        <w:autoSpaceDE w:val="0"/>
        <w:spacing w:after="0" w:line="240" w:lineRule="auto"/>
        <w:contextualSpacing/>
        <w:jc w:val="both"/>
        <w:rPr>
          <w:rFonts w:ascii="Times New Roman" w:eastAsia="Verdana" w:hAnsi="Times New Roman" w:cs="Times New Roman"/>
          <w:i/>
          <w:sz w:val="16"/>
          <w:szCs w:val="16"/>
          <w:lang w:eastAsia="bg-BG"/>
        </w:rPr>
      </w:pPr>
      <w:r w:rsidRPr="00EC1228">
        <w:rPr>
          <w:rFonts w:ascii="Times New Roman" w:eastAsia="Verdana" w:hAnsi="Times New Roman" w:cs="Times New Roman"/>
          <w:i/>
          <w:sz w:val="16"/>
          <w:szCs w:val="16"/>
          <w:lang w:eastAsia="bg-BG"/>
        </w:rPr>
        <w:t xml:space="preserve">Интернет адрес: </w:t>
      </w:r>
      <w:hyperlink r:id="rId10" w:history="1">
        <w:r w:rsidRPr="00EC1228">
          <w:rPr>
            <w:rFonts w:ascii="Times New Roman" w:eastAsia="Verdana" w:hAnsi="Times New Roman" w:cs="Times New Roman"/>
            <w:i/>
            <w:color w:val="0000FF"/>
            <w:sz w:val="16"/>
            <w:szCs w:val="16"/>
            <w:u w:val="single"/>
            <w:lang w:eastAsia="bg-BG"/>
          </w:rPr>
          <w:t>http://www.moew.government.bg/</w:t>
        </w:r>
      </w:hyperlink>
    </w:p>
    <w:p w14:paraId="5BC873E0" w14:textId="77777777" w:rsidR="00EC1228" w:rsidRPr="00EC1228" w:rsidRDefault="00EC1228" w:rsidP="00EC1228">
      <w:pPr>
        <w:suppressAutoHyphens/>
        <w:spacing w:after="0" w:line="240" w:lineRule="auto"/>
        <w:ind w:firstLine="0"/>
        <w:jc w:val="both"/>
        <w:rPr>
          <w:rFonts w:ascii="Times New Roman" w:eastAsia="Times New Roman" w:hAnsi="Times New Roman" w:cs="Times New Roman"/>
          <w:sz w:val="16"/>
          <w:szCs w:val="16"/>
          <w:lang w:eastAsia="ar-SA"/>
        </w:rPr>
      </w:pPr>
      <w:r w:rsidRPr="00EC1228">
        <w:rPr>
          <w:rFonts w:ascii="Times New Roman" w:eastAsia="Verdana" w:hAnsi="Times New Roman" w:cs="Times New Roman"/>
          <w:b/>
          <w:i/>
          <w:sz w:val="16"/>
          <w:szCs w:val="16"/>
          <w:lang w:eastAsia="bg-BG"/>
        </w:rPr>
        <w:t>Относно задълженията, свързани със закрила на заетостта и условията на труд:</w:t>
      </w:r>
    </w:p>
    <w:p w14:paraId="34122F38" w14:textId="77777777" w:rsidR="00EC1228" w:rsidRPr="00EC1228" w:rsidRDefault="00EC1228" w:rsidP="00EC1228">
      <w:pPr>
        <w:widowControl w:val="0"/>
        <w:numPr>
          <w:ilvl w:val="0"/>
          <w:numId w:val="20"/>
        </w:numPr>
        <w:suppressAutoHyphens/>
        <w:autoSpaceDE w:val="0"/>
        <w:spacing w:after="0" w:line="240" w:lineRule="auto"/>
        <w:contextualSpacing/>
        <w:jc w:val="both"/>
        <w:rPr>
          <w:rFonts w:ascii="Times New Roman" w:eastAsia="Times New Roman" w:hAnsi="Times New Roman" w:cs="Times New Roman"/>
          <w:sz w:val="16"/>
          <w:szCs w:val="16"/>
          <w:lang w:eastAsia="ar-SA"/>
        </w:rPr>
      </w:pPr>
      <w:r w:rsidRPr="00EC1228">
        <w:rPr>
          <w:rFonts w:ascii="Times New Roman" w:eastAsia="Verdana" w:hAnsi="Times New Roman" w:cs="Times New Roman"/>
          <w:i/>
          <w:sz w:val="16"/>
          <w:szCs w:val="16"/>
          <w:lang w:eastAsia="bg-BG"/>
        </w:rPr>
        <w:t>Министерство на труда и социалната политика:</w:t>
      </w:r>
    </w:p>
    <w:p w14:paraId="38AA3ED3" w14:textId="77777777" w:rsidR="00EC1228" w:rsidRPr="00EC1228" w:rsidRDefault="00EC1228" w:rsidP="00EC1228">
      <w:pPr>
        <w:widowControl w:val="0"/>
        <w:numPr>
          <w:ilvl w:val="0"/>
          <w:numId w:val="20"/>
        </w:numPr>
        <w:suppressAutoHyphens/>
        <w:autoSpaceDE w:val="0"/>
        <w:spacing w:after="0" w:line="240" w:lineRule="auto"/>
        <w:contextualSpacing/>
        <w:jc w:val="both"/>
        <w:rPr>
          <w:rFonts w:ascii="Times New Roman" w:eastAsia="Times New Roman" w:hAnsi="Times New Roman" w:cs="Times New Roman"/>
          <w:sz w:val="16"/>
          <w:szCs w:val="16"/>
          <w:lang w:eastAsia="ar-SA"/>
        </w:rPr>
      </w:pPr>
      <w:r w:rsidRPr="00EC1228">
        <w:rPr>
          <w:rFonts w:ascii="Times New Roman" w:eastAsia="Verdana" w:hAnsi="Times New Roman" w:cs="Times New Roman"/>
          <w:i/>
          <w:sz w:val="16"/>
          <w:szCs w:val="16"/>
          <w:lang w:eastAsia="bg-BG"/>
        </w:rPr>
        <w:t xml:space="preserve">Интернет адрес:  </w:t>
      </w:r>
      <w:hyperlink r:id="rId11" w:history="1">
        <w:r w:rsidRPr="00EC1228">
          <w:rPr>
            <w:rFonts w:ascii="Times New Roman" w:eastAsia="Verdana" w:hAnsi="Times New Roman" w:cs="Times New Roman"/>
            <w:i/>
            <w:color w:val="0000FF"/>
            <w:sz w:val="16"/>
            <w:szCs w:val="16"/>
            <w:u w:val="single"/>
            <w:lang w:eastAsia="bg-BG"/>
          </w:rPr>
          <w:t>http://www.mlsp.government.bg</w:t>
        </w:r>
      </w:hyperlink>
    </w:p>
    <w:p w14:paraId="7639096E" w14:textId="77777777" w:rsidR="00EC1228" w:rsidRPr="00EC1228" w:rsidRDefault="00EC1228" w:rsidP="00EC1228">
      <w:pPr>
        <w:widowControl w:val="0"/>
        <w:numPr>
          <w:ilvl w:val="0"/>
          <w:numId w:val="20"/>
        </w:numPr>
        <w:suppressAutoHyphens/>
        <w:autoSpaceDE w:val="0"/>
        <w:spacing w:after="0" w:line="240" w:lineRule="auto"/>
        <w:contextualSpacing/>
        <w:jc w:val="both"/>
        <w:rPr>
          <w:rFonts w:ascii="Times New Roman" w:eastAsia="Times New Roman" w:hAnsi="Times New Roman" w:cs="Times New Roman"/>
          <w:sz w:val="16"/>
          <w:szCs w:val="16"/>
          <w:lang w:eastAsia="ar-SA"/>
        </w:rPr>
      </w:pPr>
      <w:r w:rsidRPr="00EC1228">
        <w:rPr>
          <w:rFonts w:ascii="Times New Roman" w:eastAsia="Verdana" w:hAnsi="Times New Roman" w:cs="Times New Roman"/>
          <w:i/>
          <w:sz w:val="16"/>
          <w:szCs w:val="16"/>
          <w:lang w:eastAsia="bg-BG"/>
        </w:rPr>
        <w:t xml:space="preserve">София 1051, ул. Триадица №2 </w:t>
      </w:r>
    </w:p>
    <w:p w14:paraId="052BA691" w14:textId="77777777" w:rsidR="00EC1228" w:rsidRPr="00EC1228" w:rsidRDefault="00EC1228" w:rsidP="00EC1228">
      <w:pPr>
        <w:widowControl w:val="0"/>
        <w:numPr>
          <w:ilvl w:val="0"/>
          <w:numId w:val="20"/>
        </w:numPr>
        <w:suppressAutoHyphens/>
        <w:autoSpaceDE w:val="0"/>
        <w:spacing w:after="0" w:line="240" w:lineRule="auto"/>
        <w:contextualSpacing/>
        <w:jc w:val="both"/>
        <w:rPr>
          <w:rFonts w:ascii="Times New Roman" w:eastAsia="Times New Roman" w:hAnsi="Times New Roman" w:cs="Times New Roman"/>
          <w:sz w:val="16"/>
          <w:szCs w:val="16"/>
          <w:lang w:eastAsia="ar-SA"/>
        </w:rPr>
      </w:pPr>
      <w:r w:rsidRPr="00EC1228">
        <w:rPr>
          <w:rFonts w:ascii="Times New Roman" w:eastAsia="Verdana" w:hAnsi="Times New Roman" w:cs="Times New Roman"/>
          <w:i/>
          <w:sz w:val="16"/>
          <w:szCs w:val="16"/>
          <w:lang w:eastAsia="bg-BG"/>
        </w:rPr>
        <w:t>Телефон: 8119 443</w:t>
      </w:r>
    </w:p>
    <w:p w14:paraId="76A1C7D6" w14:textId="77777777" w:rsidR="00EC1228" w:rsidRPr="00EC1228" w:rsidRDefault="00EC1228" w:rsidP="00EC1228">
      <w:pPr>
        <w:widowControl w:val="0"/>
        <w:suppressAutoHyphens/>
        <w:autoSpaceDE w:val="0"/>
        <w:spacing w:after="0" w:line="240" w:lineRule="auto"/>
        <w:ind w:firstLine="0"/>
        <w:rPr>
          <w:rFonts w:ascii="Times New Roman" w:eastAsia="Times New Roman" w:hAnsi="Times New Roman" w:cs="Times New Roman"/>
          <w:sz w:val="16"/>
          <w:szCs w:val="16"/>
          <w:lang w:val="en-US" w:eastAsia="ar-SA"/>
        </w:rPr>
      </w:pPr>
    </w:p>
    <w:p w14:paraId="7B445037" w14:textId="21142661" w:rsidR="00060C52" w:rsidRPr="00674FA1" w:rsidRDefault="00674FA1" w:rsidP="00674FA1">
      <w:pPr>
        <w:pStyle w:val="a3"/>
        <w:pageBreakBefore/>
        <w:numPr>
          <w:ilvl w:val="0"/>
          <w:numId w:val="10"/>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Times New Roman" w:hAnsi="Times New Roman" w:cs="Times New Roman"/>
          <w:b/>
          <w:noProof/>
          <w:sz w:val="22"/>
          <w:lang w:eastAsia="bg-BG"/>
        </w:rPr>
      </w:pPr>
      <w:r w:rsidRPr="00674FA1">
        <w:rPr>
          <w:rFonts w:ascii="Times New Roman" w:eastAsia="Calibri" w:hAnsi="Times New Roman" w:cs="Times New Roman"/>
          <w:b/>
          <w:sz w:val="22"/>
          <w:lang w:eastAsia="bg-BG"/>
        </w:rPr>
        <w:t>Стандартен образец за Единния европейски документ за обществени поръчки (ЕЕДОП)</w:t>
      </w:r>
      <w:bookmarkEnd w:id="7"/>
    </w:p>
    <w:p w14:paraId="706DF6F1"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u w:val="single"/>
          <w:lang w:eastAsia="bg-BG"/>
        </w:rPr>
      </w:pPr>
    </w:p>
    <w:p w14:paraId="706DF6F2"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u w:val="single"/>
          <w:lang w:eastAsia="bg-BG"/>
        </w:rPr>
      </w:pPr>
      <w:r w:rsidRPr="00CC0F9E">
        <w:rPr>
          <w:rFonts w:ascii="Times New Roman" w:eastAsia="Calibri" w:hAnsi="Times New Roman" w:cs="Times New Roman"/>
          <w:b/>
          <w:sz w:val="22"/>
          <w:u w:val="single"/>
          <w:lang w:eastAsia="bg-BG"/>
        </w:rPr>
        <w:t>Стандартен образец за единния европейски документ за обществени поръчки (ЕЕДОП)</w:t>
      </w:r>
    </w:p>
    <w:p w14:paraId="706DF6F3"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lang w:val="en-US" w:eastAsia="bg-BG"/>
        </w:rPr>
      </w:pPr>
    </w:p>
    <w:p w14:paraId="706DF6F4"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lang w:eastAsia="bg-BG"/>
        </w:rPr>
      </w:pPr>
      <w:r w:rsidRPr="00CC0F9E">
        <w:rPr>
          <w:rFonts w:ascii="Times New Roman" w:eastAsia="Calibri" w:hAnsi="Times New Roman" w:cs="Times New Roman"/>
          <w:b/>
          <w:sz w:val="22"/>
          <w:lang w:eastAsia="bg-BG"/>
        </w:rPr>
        <w:t>Част І: Информация за процедурата за възлагане на обществена поръчка и за възлагащия орган или възложителя</w:t>
      </w:r>
    </w:p>
    <w:p w14:paraId="706DF6F5"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sz w:val="22"/>
          <w:lang w:eastAsia="bg-BG"/>
        </w:rPr>
      </w:pPr>
      <w:r w:rsidRPr="00CC0F9E">
        <w:rPr>
          <w:rFonts w:ascii="Times New Roman" w:eastAsia="Calibri" w:hAnsi="Times New Roman" w:cs="Times New Roman"/>
          <w:sz w:val="22"/>
          <w:lang w:eastAsia="bg-BG"/>
        </w:rPr>
        <w:t xml:space="preserve"> </w:t>
      </w:r>
      <w:r w:rsidRPr="00CC0F9E">
        <w:rPr>
          <w:rFonts w:ascii="Times New Roman" w:eastAsia="Calibri" w:hAnsi="Times New Roman" w:cs="Times New Roman"/>
          <w:b/>
          <w:i/>
          <w:sz w:val="22"/>
          <w:lang w:eastAsia="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CC0F9E">
        <w:rPr>
          <w:rFonts w:ascii="Times New Roman" w:eastAsia="Calibri" w:hAnsi="Times New Roman" w:cs="Times New Roman"/>
          <w:b/>
          <w:i/>
          <w:sz w:val="22"/>
          <w:u w:val="single"/>
          <w:lang w:eastAsia="bg-BG"/>
        </w:rPr>
        <w:t>при условие че ЕЕДОП е създаден и попълнен чрез електронната система за ЕЕДОП</w:t>
      </w:r>
      <w:r w:rsidRPr="00CC0F9E">
        <w:rPr>
          <w:rFonts w:ascii="Times New Roman" w:eastAsia="Calibri" w:hAnsi="Times New Roman" w:cs="Times New Roman"/>
          <w:b/>
          <w:i/>
          <w:sz w:val="22"/>
          <w:u w:val="single"/>
          <w:vertAlign w:val="superscript"/>
          <w:lang w:eastAsia="bg-BG"/>
        </w:rPr>
        <w:footnoteReference w:id="1"/>
      </w:r>
      <w:r w:rsidRPr="00CC0F9E">
        <w:rPr>
          <w:rFonts w:ascii="Times New Roman" w:eastAsia="Calibri" w:hAnsi="Times New Roman" w:cs="Times New Roman"/>
          <w:sz w:val="22"/>
          <w:lang w:eastAsia="bg-BG"/>
        </w:rPr>
        <w:t>.</w:t>
      </w:r>
      <w:r w:rsidRPr="00CC0F9E">
        <w:rPr>
          <w:rFonts w:ascii="Times New Roman" w:eastAsia="Calibri" w:hAnsi="Times New Roman" w:cs="Times New Roman"/>
          <w:b/>
          <w:sz w:val="22"/>
          <w:u w:val="single"/>
          <w:lang w:eastAsia="bg-BG"/>
        </w:rPr>
        <w:t xml:space="preserve"> </w:t>
      </w:r>
      <w:r w:rsidRPr="00CC0F9E">
        <w:rPr>
          <w:rFonts w:ascii="Times New Roman" w:eastAsia="Calibri" w:hAnsi="Times New Roman" w:cs="Times New Roman"/>
          <w:b/>
          <w:sz w:val="22"/>
          <w:lang w:eastAsia="bg-BG"/>
        </w:rPr>
        <w:t xml:space="preserve">Позоваване на </w:t>
      </w:r>
      <w:r w:rsidRPr="00CC0F9E">
        <w:rPr>
          <w:rFonts w:ascii="Times New Roman" w:eastAsia="Calibri" w:hAnsi="Times New Roman" w:cs="Times New Roman"/>
          <w:b/>
          <w:i/>
          <w:sz w:val="22"/>
          <w:lang w:eastAsia="bg-BG"/>
        </w:rPr>
        <w:t>съответното обявление</w:t>
      </w:r>
      <w:r w:rsidRPr="00CC0F9E">
        <w:rPr>
          <w:rFonts w:ascii="Times New Roman" w:eastAsia="Calibri" w:hAnsi="Times New Roman" w:cs="Times New Roman"/>
          <w:b/>
          <w:i/>
          <w:sz w:val="22"/>
          <w:vertAlign w:val="superscript"/>
          <w:lang w:eastAsia="bg-BG"/>
        </w:rPr>
        <w:footnoteReference w:id="2"/>
      </w:r>
      <w:r w:rsidRPr="00CC0F9E">
        <w:rPr>
          <w:rFonts w:ascii="Times New Roman" w:eastAsia="Calibri" w:hAnsi="Times New Roman" w:cs="Times New Roman"/>
          <w:b/>
          <w:sz w:val="22"/>
          <w:lang w:eastAsia="bg-BG"/>
        </w:rPr>
        <w:t>, публикувано в Официален вестник на Европейския съюз:</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 xml:space="preserve">OВEС S брой[], дата [], стр.[], </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Номер на обявлението в ОВ S: [ ][ ][ ][ ]/S [ ][ ][ ]–[ ][ ][ ][ ][ ][ ][ ]</w:t>
      </w:r>
    </w:p>
    <w:p w14:paraId="706DF6F6"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u w:val="single"/>
          <w:lang w:eastAsia="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706DF6F7"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sz w:val="22"/>
          <w:lang w:eastAsia="bg-BG"/>
        </w:rPr>
      </w:pPr>
      <w:r w:rsidRPr="00CC0F9E">
        <w:rPr>
          <w:rFonts w:ascii="Times New Roman" w:eastAsia="Calibri" w:hAnsi="Times New Roman" w:cs="Times New Roman"/>
          <w:b/>
          <w:sz w:val="22"/>
          <w:lang w:eastAsia="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14:paraId="706DF6F8"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eastAsia="bg-BG"/>
        </w:rPr>
      </w:pPr>
      <w:r w:rsidRPr="00CC0F9E">
        <w:rPr>
          <w:rFonts w:ascii="Times New Roman" w:eastAsia="Calibri" w:hAnsi="Times New Roman" w:cs="Times New Roman"/>
          <w:b/>
          <w:smallCaps/>
          <w:sz w:val="22"/>
          <w:lang w:eastAsia="bg-BG"/>
        </w:rPr>
        <w:t>Информация за процедурата за възлагане на обществена поръчка</w:t>
      </w:r>
    </w:p>
    <w:p w14:paraId="706DF6F9"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b/>
          <w:i/>
          <w:sz w:val="22"/>
          <w:lang w:eastAsia="bg-BG"/>
        </w:rPr>
        <w:t xml:space="preserve">Информацията, изисквана съгласно част I, ще бъде извлечена автоматично, </w:t>
      </w:r>
      <w:r w:rsidRPr="00CC0F9E">
        <w:rPr>
          <w:rFonts w:ascii="Times New Roman" w:eastAsia="Calibri" w:hAnsi="Times New Roman" w:cs="Times New Roman"/>
          <w:b/>
          <w:i/>
          <w:sz w:val="22"/>
          <w:u w:val="single"/>
          <w:lang w:eastAsia="bg-BG"/>
        </w:rPr>
        <w:t>при условие че ЕЕДОП е създаден и попълнен чрез посочената по-горе електронна система за ЕЕДОП.</w:t>
      </w:r>
      <w:r w:rsidRPr="00CC0F9E">
        <w:rPr>
          <w:rFonts w:ascii="Times New Roman" w:eastAsia="Calibri" w:hAnsi="Times New Roman" w:cs="Times New Roman"/>
          <w:b/>
          <w:sz w:val="22"/>
          <w:u w:val="single"/>
          <w:lang w:eastAsia="bg-BG"/>
        </w:rPr>
        <w:t xml:space="preserve"> </w:t>
      </w:r>
      <w:r w:rsidRPr="00CC0F9E">
        <w:rPr>
          <w:rFonts w:ascii="Times New Roman" w:eastAsia="Calibri" w:hAnsi="Times New Roman" w:cs="Times New Roman"/>
          <w:b/>
          <w:i/>
          <w:sz w:val="22"/>
          <w:u w:val="single"/>
          <w:lang w:eastAsia="bg-BG"/>
        </w:rPr>
        <w:t xml:space="preserve">В противен случай тази информация трябва да бъде попълнена от </w:t>
      </w:r>
      <w:r w:rsidRPr="00CC0F9E">
        <w:rPr>
          <w:rFonts w:ascii="Times New Roman" w:eastAsia="Calibri" w:hAnsi="Times New Roman" w:cs="Times New Roman"/>
          <w:b/>
          <w:sz w:val="22"/>
          <w:lang w:eastAsia="bg-BG"/>
        </w:rPr>
        <w:t>икономическия оператор</w:t>
      </w:r>
      <w:r w:rsidRPr="00CC0F9E">
        <w:rPr>
          <w:rFonts w:ascii="Times New Roman" w:eastAsia="Calibri" w:hAnsi="Times New Roman" w:cs="Times New Roman"/>
          <w:b/>
          <w:i/>
          <w:sz w:val="22"/>
          <w:u w:val="single"/>
          <w:lang w:eastAsia="bg-BG"/>
        </w:rPr>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CC0F9E" w14:paraId="706DF6FC" w14:textId="77777777" w:rsidTr="00B2524C">
        <w:trPr>
          <w:trHeight w:val="349"/>
        </w:trPr>
        <w:tc>
          <w:tcPr>
            <w:tcW w:w="4644" w:type="dxa"/>
            <w:shd w:val="clear" w:color="auto" w:fill="auto"/>
          </w:tcPr>
          <w:p w14:paraId="706DF6FA"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Идентифициране на възложителя</w:t>
            </w:r>
            <w:r w:rsidRPr="00CC0F9E">
              <w:rPr>
                <w:rFonts w:ascii="Times New Roman" w:eastAsia="Calibri" w:hAnsi="Times New Roman" w:cs="Times New Roman"/>
                <w:b/>
                <w:i/>
                <w:sz w:val="22"/>
                <w:vertAlign w:val="superscript"/>
                <w:lang w:eastAsia="bg-BG"/>
              </w:rPr>
              <w:footnoteReference w:id="3"/>
            </w:r>
          </w:p>
        </w:tc>
        <w:tc>
          <w:tcPr>
            <w:tcW w:w="5557" w:type="dxa"/>
            <w:shd w:val="clear" w:color="auto" w:fill="auto"/>
          </w:tcPr>
          <w:p w14:paraId="706DF6FB"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6FF" w14:textId="77777777" w:rsidTr="00B2524C">
        <w:trPr>
          <w:trHeight w:val="349"/>
        </w:trPr>
        <w:tc>
          <w:tcPr>
            <w:tcW w:w="4644" w:type="dxa"/>
            <w:shd w:val="clear" w:color="auto" w:fill="auto"/>
          </w:tcPr>
          <w:p w14:paraId="706DF6FD"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Име: </w:t>
            </w:r>
          </w:p>
        </w:tc>
        <w:tc>
          <w:tcPr>
            <w:tcW w:w="5557" w:type="dxa"/>
            <w:shd w:val="clear" w:color="auto" w:fill="auto"/>
          </w:tcPr>
          <w:p w14:paraId="706DF6FE"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w:t>
            </w:r>
          </w:p>
        </w:tc>
      </w:tr>
      <w:tr w:rsidR="00780285" w:rsidRPr="00CC0F9E" w14:paraId="706DF702" w14:textId="77777777" w:rsidTr="00B2524C">
        <w:trPr>
          <w:trHeight w:val="485"/>
        </w:trPr>
        <w:tc>
          <w:tcPr>
            <w:tcW w:w="4644" w:type="dxa"/>
            <w:shd w:val="clear" w:color="auto" w:fill="auto"/>
          </w:tcPr>
          <w:p w14:paraId="706DF700"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За коя обществена поръчки се отнася?</w:t>
            </w:r>
          </w:p>
        </w:tc>
        <w:tc>
          <w:tcPr>
            <w:tcW w:w="5557" w:type="dxa"/>
            <w:shd w:val="clear" w:color="auto" w:fill="auto"/>
          </w:tcPr>
          <w:p w14:paraId="706DF701"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705" w14:textId="77777777" w:rsidTr="00B2524C">
        <w:trPr>
          <w:trHeight w:val="484"/>
        </w:trPr>
        <w:tc>
          <w:tcPr>
            <w:tcW w:w="4644" w:type="dxa"/>
            <w:shd w:val="clear" w:color="auto" w:fill="auto"/>
          </w:tcPr>
          <w:p w14:paraId="706DF703"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Название или кратко описание на поръчката</w:t>
            </w:r>
            <w:r w:rsidRPr="00CC0F9E">
              <w:rPr>
                <w:rFonts w:ascii="Times New Roman" w:eastAsia="Calibri" w:hAnsi="Times New Roman" w:cs="Times New Roman"/>
                <w:sz w:val="22"/>
                <w:vertAlign w:val="superscript"/>
                <w:lang w:eastAsia="bg-BG"/>
              </w:rPr>
              <w:footnoteReference w:id="4"/>
            </w:r>
            <w:r w:rsidRPr="00CC0F9E">
              <w:rPr>
                <w:rFonts w:ascii="Times New Roman" w:eastAsia="Calibri" w:hAnsi="Times New Roman" w:cs="Times New Roman"/>
                <w:sz w:val="22"/>
                <w:lang w:eastAsia="bg-BG"/>
              </w:rPr>
              <w:t>:</w:t>
            </w:r>
          </w:p>
        </w:tc>
        <w:tc>
          <w:tcPr>
            <w:tcW w:w="5557" w:type="dxa"/>
            <w:shd w:val="clear" w:color="auto" w:fill="auto"/>
          </w:tcPr>
          <w:p w14:paraId="706DF704"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w:t>
            </w:r>
          </w:p>
        </w:tc>
      </w:tr>
      <w:tr w:rsidR="00780285" w:rsidRPr="00CC0F9E" w14:paraId="706DF708" w14:textId="77777777" w:rsidTr="00B2524C">
        <w:trPr>
          <w:trHeight w:val="484"/>
        </w:trPr>
        <w:tc>
          <w:tcPr>
            <w:tcW w:w="4644" w:type="dxa"/>
            <w:shd w:val="clear" w:color="auto" w:fill="auto"/>
          </w:tcPr>
          <w:p w14:paraId="706DF706"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Референтен номер на досието, определен от възлагащия орган или възложителя (</w:t>
            </w:r>
            <w:r w:rsidRPr="00CC0F9E">
              <w:rPr>
                <w:rFonts w:ascii="Times New Roman" w:eastAsia="Calibri" w:hAnsi="Times New Roman" w:cs="Times New Roman"/>
                <w:i/>
                <w:sz w:val="22"/>
                <w:lang w:eastAsia="bg-BG"/>
              </w:rPr>
              <w:t>ако е приложимо</w:t>
            </w: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vertAlign w:val="superscript"/>
                <w:lang w:eastAsia="bg-BG"/>
              </w:rPr>
              <w:footnoteReference w:id="5"/>
            </w:r>
            <w:r w:rsidRPr="00CC0F9E">
              <w:rPr>
                <w:rFonts w:ascii="Times New Roman" w:eastAsia="Calibri" w:hAnsi="Times New Roman" w:cs="Times New Roman"/>
                <w:sz w:val="22"/>
                <w:lang w:eastAsia="bg-BG"/>
              </w:rPr>
              <w:t>:</w:t>
            </w:r>
          </w:p>
        </w:tc>
        <w:tc>
          <w:tcPr>
            <w:tcW w:w="5557" w:type="dxa"/>
            <w:shd w:val="clear" w:color="auto" w:fill="auto"/>
          </w:tcPr>
          <w:p w14:paraId="706DF707"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val="en-US" w:eastAsia="bg-BG"/>
              </w:rPr>
            </w:pPr>
            <w:r w:rsidRPr="00CC0F9E">
              <w:rPr>
                <w:rFonts w:ascii="Times New Roman" w:eastAsia="Calibri" w:hAnsi="Times New Roman" w:cs="Times New Roman"/>
                <w:sz w:val="22"/>
                <w:lang w:eastAsia="bg-BG"/>
              </w:rPr>
              <w:t>[   ]</w:t>
            </w:r>
          </w:p>
        </w:tc>
      </w:tr>
    </w:tbl>
    <w:p w14:paraId="706DF709"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tabs>
          <w:tab w:val="left" w:pos="4644"/>
        </w:tabs>
        <w:spacing w:before="120" w:after="120" w:line="0" w:lineRule="atLeast"/>
        <w:ind w:firstLine="0"/>
        <w:rPr>
          <w:rFonts w:ascii="Times New Roman" w:eastAsia="Calibri" w:hAnsi="Times New Roman" w:cs="Times New Roman"/>
          <w:sz w:val="22"/>
          <w:lang w:eastAsia="bg-BG"/>
        </w:rPr>
      </w:pPr>
      <w:r w:rsidRPr="00CC0F9E">
        <w:rPr>
          <w:rFonts w:ascii="Times New Roman" w:eastAsia="Calibri" w:hAnsi="Times New Roman" w:cs="Times New Roman"/>
          <w:b/>
          <w:i/>
          <w:sz w:val="22"/>
          <w:u w:val="single"/>
          <w:lang w:eastAsia="bg-BG"/>
        </w:rPr>
        <w:t>Останалата</w:t>
      </w:r>
      <w:r w:rsidRPr="00CC0F9E">
        <w:rPr>
          <w:rFonts w:ascii="Times New Roman" w:eastAsia="Calibri" w:hAnsi="Times New Roman" w:cs="Times New Roman"/>
          <w:b/>
          <w:i/>
          <w:sz w:val="22"/>
          <w:lang w:eastAsia="bg-BG"/>
        </w:rPr>
        <w:t xml:space="preserve"> информация във всички раздели на ЕЕДОП следва да бъде попълнена от </w:t>
      </w:r>
      <w:r w:rsidRPr="00CC0F9E">
        <w:rPr>
          <w:rFonts w:ascii="Times New Roman" w:eastAsia="Calibri" w:hAnsi="Times New Roman" w:cs="Times New Roman"/>
          <w:b/>
          <w:i/>
          <w:sz w:val="22"/>
          <w:u w:val="single"/>
          <w:lang w:eastAsia="bg-BG"/>
        </w:rPr>
        <w:t>икономическия оператор</w:t>
      </w:r>
    </w:p>
    <w:p w14:paraId="706DF70A"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lang w:val="en-US" w:eastAsia="bg-BG"/>
        </w:rPr>
      </w:pPr>
    </w:p>
    <w:p w14:paraId="706DF70B"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lang w:eastAsia="bg-BG"/>
        </w:rPr>
      </w:pPr>
      <w:r w:rsidRPr="00CC0F9E">
        <w:rPr>
          <w:rFonts w:ascii="Times New Roman" w:eastAsia="Calibri" w:hAnsi="Times New Roman" w:cs="Times New Roman"/>
          <w:b/>
          <w:sz w:val="22"/>
          <w:lang w:eastAsia="bg-BG"/>
        </w:rPr>
        <w:t>Част II: Информация за икономическия оператор</w:t>
      </w:r>
    </w:p>
    <w:p w14:paraId="706DF70C"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eastAsia="bg-BG"/>
        </w:rPr>
      </w:pPr>
      <w:r w:rsidRPr="00CC0F9E">
        <w:rPr>
          <w:rFonts w:ascii="Times New Roman" w:eastAsia="Calibri" w:hAnsi="Times New Roman" w:cs="Times New Roman"/>
          <w:b/>
          <w:smallCaps/>
          <w:sz w:val="22"/>
          <w:lang w:eastAsia="bg-BG"/>
        </w:rPr>
        <w:t>А: Информация за икономическия оператор</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CC0F9E" w14:paraId="706DF70F" w14:textId="77777777" w:rsidTr="008E6BAE">
        <w:tc>
          <w:tcPr>
            <w:tcW w:w="4644" w:type="dxa"/>
            <w:shd w:val="clear" w:color="auto" w:fill="auto"/>
          </w:tcPr>
          <w:p w14:paraId="706DF70D"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Идентификация:</w:t>
            </w:r>
          </w:p>
        </w:tc>
        <w:tc>
          <w:tcPr>
            <w:tcW w:w="5557" w:type="dxa"/>
            <w:shd w:val="clear" w:color="auto" w:fill="auto"/>
          </w:tcPr>
          <w:p w14:paraId="706DF70E"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712" w14:textId="77777777" w:rsidTr="008E6BAE">
        <w:tc>
          <w:tcPr>
            <w:tcW w:w="4644" w:type="dxa"/>
            <w:shd w:val="clear" w:color="auto" w:fill="auto"/>
          </w:tcPr>
          <w:p w14:paraId="706DF710" w14:textId="77777777" w:rsidR="00780285" w:rsidRPr="00CC0F9E" w:rsidRDefault="00780285" w:rsidP="00C006E6">
            <w:pPr>
              <w:spacing w:before="120" w:after="120" w:line="0" w:lineRule="atLeast"/>
              <w:ind w:left="850" w:hanging="85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Име:</w:t>
            </w:r>
          </w:p>
        </w:tc>
        <w:tc>
          <w:tcPr>
            <w:tcW w:w="5557" w:type="dxa"/>
            <w:shd w:val="clear" w:color="auto" w:fill="auto"/>
          </w:tcPr>
          <w:p w14:paraId="706DF711"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w:t>
            </w:r>
          </w:p>
        </w:tc>
      </w:tr>
      <w:tr w:rsidR="00780285" w:rsidRPr="00CC0F9E" w14:paraId="706DF717" w14:textId="77777777" w:rsidTr="008E6BAE">
        <w:trPr>
          <w:trHeight w:val="1372"/>
        </w:trPr>
        <w:tc>
          <w:tcPr>
            <w:tcW w:w="4644" w:type="dxa"/>
            <w:shd w:val="clear" w:color="auto" w:fill="auto"/>
          </w:tcPr>
          <w:p w14:paraId="706DF713"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Идентификационен номер по ДДС, ако е приложимо:</w:t>
            </w:r>
          </w:p>
          <w:p w14:paraId="706DF714"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Ако не е приложимо, моля посочете друг национален идентификационен номер, ако е необходимо и приложимо</w:t>
            </w:r>
          </w:p>
        </w:tc>
        <w:tc>
          <w:tcPr>
            <w:tcW w:w="5557" w:type="dxa"/>
            <w:shd w:val="clear" w:color="auto" w:fill="auto"/>
          </w:tcPr>
          <w:p w14:paraId="706DF715"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w:t>
            </w:r>
          </w:p>
          <w:p w14:paraId="706DF716"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w:t>
            </w:r>
          </w:p>
        </w:tc>
      </w:tr>
      <w:tr w:rsidR="00780285" w:rsidRPr="00CC0F9E" w14:paraId="706DF71A" w14:textId="77777777" w:rsidTr="008E6BAE">
        <w:tc>
          <w:tcPr>
            <w:tcW w:w="4644" w:type="dxa"/>
            <w:shd w:val="clear" w:color="auto" w:fill="auto"/>
          </w:tcPr>
          <w:p w14:paraId="706DF718"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Пощенски адрес: </w:t>
            </w:r>
          </w:p>
        </w:tc>
        <w:tc>
          <w:tcPr>
            <w:tcW w:w="5557" w:type="dxa"/>
            <w:shd w:val="clear" w:color="auto" w:fill="auto"/>
          </w:tcPr>
          <w:p w14:paraId="706DF719"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r w:rsidR="00780285" w:rsidRPr="00CC0F9E" w14:paraId="706DF723" w14:textId="77777777" w:rsidTr="008E6BAE">
        <w:trPr>
          <w:trHeight w:val="2002"/>
        </w:trPr>
        <w:tc>
          <w:tcPr>
            <w:tcW w:w="4644" w:type="dxa"/>
            <w:shd w:val="clear" w:color="auto" w:fill="auto"/>
          </w:tcPr>
          <w:p w14:paraId="706DF71B"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Лице или лица за контакт</w:t>
            </w:r>
            <w:r w:rsidRPr="00CC0F9E">
              <w:rPr>
                <w:rFonts w:ascii="Times New Roman" w:eastAsia="Calibri" w:hAnsi="Times New Roman" w:cs="Times New Roman"/>
                <w:sz w:val="22"/>
                <w:vertAlign w:val="superscript"/>
                <w:lang w:eastAsia="bg-BG"/>
              </w:rPr>
              <w:footnoteReference w:id="6"/>
            </w:r>
            <w:r w:rsidRPr="00CC0F9E">
              <w:rPr>
                <w:rFonts w:ascii="Times New Roman" w:eastAsia="Calibri" w:hAnsi="Times New Roman" w:cs="Times New Roman"/>
                <w:sz w:val="22"/>
                <w:lang w:eastAsia="bg-BG"/>
              </w:rPr>
              <w:t>:</w:t>
            </w:r>
          </w:p>
          <w:p w14:paraId="706DF71C"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Телефон:</w:t>
            </w:r>
          </w:p>
          <w:p w14:paraId="706DF71D"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Ел. поща:</w:t>
            </w:r>
          </w:p>
          <w:p w14:paraId="706DF71E"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Интернет адрес (уеб адрес) (</w:t>
            </w:r>
            <w:r w:rsidRPr="00CC0F9E">
              <w:rPr>
                <w:rFonts w:ascii="Times New Roman" w:eastAsia="Calibri" w:hAnsi="Times New Roman" w:cs="Times New Roman"/>
                <w:i/>
                <w:sz w:val="22"/>
                <w:lang w:eastAsia="bg-BG"/>
              </w:rPr>
              <w:t>ако е приложимо</w:t>
            </w:r>
            <w:r w:rsidRPr="00CC0F9E">
              <w:rPr>
                <w:rFonts w:ascii="Times New Roman" w:eastAsia="Calibri" w:hAnsi="Times New Roman" w:cs="Times New Roman"/>
                <w:sz w:val="22"/>
                <w:lang w:eastAsia="bg-BG"/>
              </w:rPr>
              <w:t>):</w:t>
            </w:r>
          </w:p>
        </w:tc>
        <w:tc>
          <w:tcPr>
            <w:tcW w:w="5557" w:type="dxa"/>
            <w:shd w:val="clear" w:color="auto" w:fill="auto"/>
          </w:tcPr>
          <w:p w14:paraId="706DF71F"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p w14:paraId="706DF720"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p w14:paraId="706DF721"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p w14:paraId="706DF722"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r w:rsidR="00780285" w:rsidRPr="00CC0F9E" w14:paraId="706DF726" w14:textId="77777777" w:rsidTr="008E6BAE">
        <w:tc>
          <w:tcPr>
            <w:tcW w:w="4644" w:type="dxa"/>
            <w:shd w:val="clear" w:color="auto" w:fill="auto"/>
          </w:tcPr>
          <w:p w14:paraId="706DF724" w14:textId="77777777" w:rsidR="00780285" w:rsidRPr="00CC0F9E" w:rsidRDefault="00780285" w:rsidP="008E6BAE">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Обща информация:</w:t>
            </w:r>
          </w:p>
        </w:tc>
        <w:tc>
          <w:tcPr>
            <w:tcW w:w="5557" w:type="dxa"/>
            <w:shd w:val="clear" w:color="auto" w:fill="auto"/>
          </w:tcPr>
          <w:p w14:paraId="706DF725" w14:textId="77777777" w:rsidR="00780285" w:rsidRPr="00CC0F9E" w:rsidRDefault="00780285" w:rsidP="008E6BAE">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729" w14:textId="77777777" w:rsidTr="008E6BAE">
        <w:tc>
          <w:tcPr>
            <w:tcW w:w="4644" w:type="dxa"/>
            <w:shd w:val="clear" w:color="auto" w:fill="auto"/>
          </w:tcPr>
          <w:p w14:paraId="706DF727"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Икономическият оператор микро-, малко или средно предприятие ли е</w:t>
            </w:r>
            <w:r w:rsidRPr="00CC0F9E">
              <w:rPr>
                <w:rFonts w:ascii="Times New Roman" w:eastAsia="Calibri" w:hAnsi="Times New Roman" w:cs="Times New Roman"/>
                <w:sz w:val="22"/>
                <w:vertAlign w:val="superscript"/>
                <w:lang w:eastAsia="bg-BG"/>
              </w:rPr>
              <w:footnoteReference w:id="7"/>
            </w:r>
            <w:r w:rsidRPr="00CC0F9E">
              <w:rPr>
                <w:rFonts w:ascii="Times New Roman" w:eastAsia="Calibri" w:hAnsi="Times New Roman" w:cs="Times New Roman"/>
                <w:sz w:val="22"/>
                <w:lang w:eastAsia="bg-BG"/>
              </w:rPr>
              <w:t>?</w:t>
            </w:r>
          </w:p>
        </w:tc>
        <w:tc>
          <w:tcPr>
            <w:tcW w:w="5557" w:type="dxa"/>
            <w:shd w:val="clear" w:color="auto" w:fill="auto"/>
          </w:tcPr>
          <w:p w14:paraId="706DF728"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p>
        </w:tc>
      </w:tr>
      <w:tr w:rsidR="00780285" w:rsidRPr="00CC0F9E" w14:paraId="706DF72C" w14:textId="77777777" w:rsidTr="008E6BAE">
        <w:tc>
          <w:tcPr>
            <w:tcW w:w="4644" w:type="dxa"/>
            <w:shd w:val="clear" w:color="auto" w:fill="auto"/>
          </w:tcPr>
          <w:p w14:paraId="706DF72A"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u w:val="single"/>
                <w:lang w:eastAsia="bg-BG"/>
              </w:rPr>
              <w:t>Само в случай че поръчката е запазена</w:t>
            </w:r>
            <w:r w:rsidRPr="00CC0F9E">
              <w:rPr>
                <w:rFonts w:ascii="Times New Roman" w:eastAsia="Calibri" w:hAnsi="Times New Roman" w:cs="Times New Roman"/>
                <w:b/>
                <w:sz w:val="22"/>
                <w:u w:val="single"/>
                <w:vertAlign w:val="superscript"/>
                <w:lang w:eastAsia="bg-BG"/>
              </w:rPr>
              <w:footnoteReference w:id="8"/>
            </w:r>
            <w:r w:rsidRPr="00CC0F9E">
              <w:rPr>
                <w:rFonts w:ascii="Times New Roman" w:eastAsia="Calibri" w:hAnsi="Times New Roman" w:cs="Times New Roman"/>
                <w:b/>
                <w:sz w:val="22"/>
                <w:u w:val="single"/>
                <w:lang w:eastAsia="bg-BG"/>
              </w:rPr>
              <w:t>:</w:t>
            </w:r>
            <w:r w:rsidRPr="00CC0F9E">
              <w:rPr>
                <w:rFonts w:ascii="Times New Roman" w:eastAsia="Calibri" w:hAnsi="Times New Roman" w:cs="Times New Roman"/>
                <w:b/>
                <w:sz w:val="22"/>
                <w:lang w:eastAsia="bg-BG"/>
              </w:rPr>
              <w:t xml:space="preserve"> </w:t>
            </w:r>
            <w:r w:rsidRPr="00CC0F9E">
              <w:rPr>
                <w:rFonts w:ascii="Times New Roman" w:eastAsia="Calibri" w:hAnsi="Times New Roman" w:cs="Times New Roman"/>
                <w:sz w:val="22"/>
                <w:lang w:eastAsia="bg-BG"/>
              </w:rPr>
              <w:t>икономическият оператор защитено предприятие ли е или социално предприятие</w:t>
            </w:r>
            <w:r w:rsidRPr="00CC0F9E">
              <w:rPr>
                <w:rFonts w:ascii="Times New Roman" w:eastAsia="Calibri" w:hAnsi="Times New Roman" w:cs="Times New Roman"/>
                <w:sz w:val="22"/>
                <w:vertAlign w:val="superscript"/>
                <w:lang w:eastAsia="bg-BG"/>
              </w:rPr>
              <w:footnoteReference w:id="9"/>
            </w:r>
            <w:r w:rsidRPr="00CC0F9E">
              <w:rPr>
                <w:rFonts w:ascii="Times New Roman" w:eastAsia="Calibri" w:hAnsi="Times New Roman" w:cs="Times New Roman"/>
                <w:sz w:val="22"/>
                <w:lang w:eastAsia="bg-BG"/>
              </w:rPr>
              <w:t>, или ще осигури изпълнението на поръчката в контекста на програми за създаване на защитени работни места?</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 xml:space="preserve">Ако „да“, </w:t>
            </w:r>
            <w:r w:rsidRPr="00CC0F9E">
              <w:rPr>
                <w:rFonts w:ascii="Times New Roman" w:eastAsia="Calibri" w:hAnsi="Times New Roman" w:cs="Times New Roman"/>
                <w:sz w:val="22"/>
                <w:lang w:eastAsia="bg-BG"/>
              </w:rPr>
              <w:t>какъв е съответният процент работници с увреждания или в неравностойно положение?</w:t>
            </w:r>
            <w:r w:rsidRPr="00CC0F9E">
              <w:rPr>
                <w:rFonts w:ascii="Times New Roman" w:eastAsia="Calibri" w:hAnsi="Times New Roman" w:cs="Times New Roman"/>
                <w:sz w:val="22"/>
                <w:lang w:eastAsia="bg-BG"/>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5557" w:type="dxa"/>
            <w:shd w:val="clear" w:color="auto" w:fill="auto"/>
          </w:tcPr>
          <w:p w14:paraId="706DF72B"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w:t>
            </w:r>
            <w:r w:rsidRPr="00CC0F9E">
              <w:rPr>
                <w:rFonts w:ascii="Times New Roman" w:eastAsia="Calibri" w:hAnsi="Times New Roman" w:cs="Times New Roman"/>
                <w:sz w:val="22"/>
                <w:lang w:eastAsia="bg-BG"/>
              </w:rPr>
              <w:br/>
            </w:r>
          </w:p>
        </w:tc>
      </w:tr>
      <w:tr w:rsidR="00780285" w:rsidRPr="00CC0F9E" w14:paraId="706DF72F" w14:textId="77777777" w:rsidTr="008E6BAE">
        <w:tc>
          <w:tcPr>
            <w:tcW w:w="4644" w:type="dxa"/>
            <w:shd w:val="clear" w:color="auto" w:fill="auto"/>
          </w:tcPr>
          <w:p w14:paraId="706DF72D"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5557" w:type="dxa"/>
            <w:shd w:val="clear" w:color="auto" w:fill="auto"/>
          </w:tcPr>
          <w:p w14:paraId="706DF72E"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 [] Не се прилага</w:t>
            </w:r>
          </w:p>
        </w:tc>
      </w:tr>
      <w:tr w:rsidR="00780285" w:rsidRPr="00CC0F9E" w14:paraId="706DF734" w14:textId="77777777" w:rsidTr="008E6BAE">
        <w:tc>
          <w:tcPr>
            <w:tcW w:w="4644" w:type="dxa"/>
            <w:shd w:val="clear" w:color="auto" w:fill="auto"/>
          </w:tcPr>
          <w:p w14:paraId="706DF730"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w:t>
            </w:r>
          </w:p>
          <w:p w14:paraId="706DF731" w14:textId="77777777" w:rsidR="00780285" w:rsidRPr="00CC0F9E" w:rsidRDefault="00780285" w:rsidP="008E6BAE">
            <w:pPr>
              <w:spacing w:before="120" w:after="120" w:line="0" w:lineRule="atLeast"/>
              <w:ind w:firstLine="0"/>
              <w:jc w:val="both"/>
              <w:rPr>
                <w:rFonts w:ascii="Times New Roman" w:eastAsia="Calibri" w:hAnsi="Times New Roman" w:cs="Times New Roman"/>
                <w:b/>
                <w:sz w:val="22"/>
                <w:u w:val="single"/>
                <w:lang w:eastAsia="bg-BG"/>
              </w:rPr>
            </w:pPr>
            <w:r w:rsidRPr="00CC0F9E">
              <w:rPr>
                <w:rFonts w:ascii="Times New Roman" w:eastAsia="Calibri" w:hAnsi="Times New Roman" w:cs="Times New Roman"/>
                <w:b/>
                <w:sz w:val="22"/>
                <w:u w:val="single"/>
                <w:lang w:eastAsia="bg-BG"/>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14:paraId="706DF732"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а) Моля посочете наименованието на списъка или сертификата и съответния регистрационен или сертификационен номер, ако е приложимо:</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б) Ако сертификатът за регистрацията или за сертифицирането е наличен в електронен формат, моля, посочете: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CC0F9E">
              <w:rPr>
                <w:rFonts w:ascii="Times New Roman" w:eastAsia="Calibri" w:hAnsi="Times New Roman" w:cs="Times New Roman"/>
                <w:sz w:val="22"/>
                <w:vertAlign w:val="superscript"/>
                <w:lang w:eastAsia="bg-BG"/>
              </w:rPr>
              <w:footnoteReference w:id="10"/>
            </w: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t>г) Регистрацията или сертифицирането обхваща ли всички задължителни критерии за подбор?</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Ако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u w:val="single"/>
                <w:lang w:eastAsia="bg-BG"/>
              </w:rPr>
              <w:t>В допълнение моля, попълнете липсващата информация в част ІV, раздели А, Б, В или Г според случая</w:t>
            </w:r>
            <w:r w:rsidRPr="00CC0F9E">
              <w:rPr>
                <w:rFonts w:ascii="Times New Roman" w:eastAsia="Calibri" w:hAnsi="Times New Roman" w:cs="Times New Roman"/>
                <w:sz w:val="22"/>
                <w:lang w:eastAsia="bg-BG"/>
              </w:rPr>
              <w:t xml:space="preserve">  </w:t>
            </w:r>
            <w:r w:rsidRPr="00CC0F9E">
              <w:rPr>
                <w:rFonts w:ascii="Times New Roman" w:eastAsia="Calibri" w:hAnsi="Times New Roman" w:cs="Times New Roman"/>
                <w:b/>
                <w:i/>
                <w:sz w:val="22"/>
                <w:lang w:eastAsia="bg-BG"/>
              </w:rPr>
              <w:t>САМО ако това се изисква съгласно съответното обявление или документацията за обществената поръчка:</w:t>
            </w:r>
            <w:r w:rsidRPr="00CC0F9E">
              <w:rPr>
                <w:rFonts w:ascii="Times New Roman" w:eastAsia="Calibri" w:hAnsi="Times New Roman" w:cs="Times New Roman"/>
                <w:sz w:val="22"/>
                <w:lang w:eastAsia="bg-BG"/>
              </w:rPr>
              <w:br/>
              <w:t xml:space="preserve">д) Икономическият оператор може ли да представи </w:t>
            </w:r>
            <w:r w:rsidRPr="00CC0F9E">
              <w:rPr>
                <w:rFonts w:ascii="Times New Roman" w:eastAsia="Calibri" w:hAnsi="Times New Roman" w:cs="Times New Roman"/>
                <w:b/>
                <w:sz w:val="22"/>
                <w:lang w:eastAsia="bg-BG"/>
              </w:rPr>
              <w:t>удостоверение</w:t>
            </w:r>
            <w:r w:rsidRPr="00CC0F9E">
              <w:rPr>
                <w:rFonts w:ascii="Times New Roman" w:eastAsia="Calibri" w:hAnsi="Times New Roman" w:cs="Times New Roman"/>
                <w:sz w:val="22"/>
                <w:lang w:eastAsia="bg-BG"/>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r w:rsidRPr="00CC0F9E">
              <w:rPr>
                <w:rFonts w:ascii="Times New Roman" w:eastAsia="Calibri" w:hAnsi="Times New Roman" w:cs="Times New Roman"/>
                <w:sz w:val="22"/>
                <w:lang w:eastAsia="bg-BG"/>
              </w:rPr>
              <w:t xml:space="preserve"> </w:t>
            </w:r>
          </w:p>
        </w:tc>
        <w:tc>
          <w:tcPr>
            <w:tcW w:w="5557" w:type="dxa"/>
            <w:shd w:val="clear" w:color="auto" w:fill="auto"/>
          </w:tcPr>
          <w:p w14:paraId="706DF733"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a) [……]</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б) (уеб адрес, орган или служба, издаващи документа, точно позоваване на документа):</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w:t>
            </w:r>
            <w:r w:rsidRPr="00CC0F9E">
              <w:rPr>
                <w:rFonts w:ascii="Times New Roman" w:eastAsia="Calibri" w:hAnsi="Times New Roman" w:cs="Times New Roman"/>
                <w:sz w:val="22"/>
                <w:lang w:eastAsia="bg-BG"/>
              </w:rPr>
              <w:br/>
              <w:t>в) [……]</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г) []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д) []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w:t>
            </w:r>
          </w:p>
        </w:tc>
      </w:tr>
      <w:tr w:rsidR="00780285" w:rsidRPr="00CC0F9E" w14:paraId="706DF737" w14:textId="77777777" w:rsidTr="008E6BAE">
        <w:tc>
          <w:tcPr>
            <w:tcW w:w="4644" w:type="dxa"/>
            <w:shd w:val="clear" w:color="auto" w:fill="auto"/>
          </w:tcPr>
          <w:p w14:paraId="706DF735"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Форма на участие:</w:t>
            </w:r>
          </w:p>
        </w:tc>
        <w:tc>
          <w:tcPr>
            <w:tcW w:w="5557" w:type="dxa"/>
            <w:shd w:val="clear" w:color="auto" w:fill="auto"/>
          </w:tcPr>
          <w:p w14:paraId="706DF736"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73A" w14:textId="77777777" w:rsidTr="008E6BAE">
        <w:tc>
          <w:tcPr>
            <w:tcW w:w="4644" w:type="dxa"/>
            <w:shd w:val="clear" w:color="auto" w:fill="auto"/>
          </w:tcPr>
          <w:p w14:paraId="706DF738"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Икономическият оператор участва ли в процедурата за възлагане на обществена поръчка заедно с други икономически оператори</w:t>
            </w:r>
            <w:r w:rsidRPr="00CC0F9E">
              <w:rPr>
                <w:rFonts w:ascii="Times New Roman" w:eastAsia="Calibri" w:hAnsi="Times New Roman" w:cs="Times New Roman"/>
                <w:sz w:val="22"/>
                <w:vertAlign w:val="superscript"/>
                <w:lang w:eastAsia="bg-BG"/>
              </w:rPr>
              <w:footnoteReference w:id="11"/>
            </w:r>
            <w:r w:rsidRPr="00CC0F9E">
              <w:rPr>
                <w:rFonts w:ascii="Times New Roman" w:eastAsia="Calibri" w:hAnsi="Times New Roman" w:cs="Times New Roman"/>
                <w:sz w:val="22"/>
                <w:lang w:eastAsia="bg-BG"/>
              </w:rPr>
              <w:t>?</w:t>
            </w:r>
          </w:p>
        </w:tc>
        <w:tc>
          <w:tcPr>
            <w:tcW w:w="5557" w:type="dxa"/>
            <w:shd w:val="clear" w:color="auto" w:fill="auto"/>
          </w:tcPr>
          <w:p w14:paraId="706DF739"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p>
        </w:tc>
      </w:tr>
      <w:tr w:rsidR="00780285" w:rsidRPr="00CC0F9E" w14:paraId="706DF73C" w14:textId="77777777" w:rsidTr="008E6BAE">
        <w:tc>
          <w:tcPr>
            <w:tcW w:w="10201" w:type="dxa"/>
            <w:gridSpan w:val="2"/>
            <w:shd w:val="clear" w:color="auto" w:fill="BFBFBF"/>
          </w:tcPr>
          <w:p w14:paraId="706DF73B" w14:textId="77777777" w:rsidR="00780285" w:rsidRPr="00CC0F9E" w:rsidRDefault="00780285" w:rsidP="008E6BAE">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Ако „да“</w:t>
            </w:r>
            <w:r w:rsidRPr="00CC0F9E">
              <w:rPr>
                <w:rFonts w:ascii="Times New Roman" w:eastAsia="Calibri" w:hAnsi="Times New Roman" w:cs="Times New Roman"/>
                <w:i/>
                <w:sz w:val="22"/>
                <w:lang w:eastAsia="bg-BG"/>
              </w:rPr>
              <w:t>, моля, уверете се, че останалите участващи оператори представят отделен ЕЕДОП</w:t>
            </w:r>
            <w:r w:rsidRPr="00CC0F9E">
              <w:rPr>
                <w:rFonts w:ascii="Times New Roman" w:eastAsia="Calibri" w:hAnsi="Times New Roman" w:cs="Times New Roman"/>
                <w:sz w:val="22"/>
                <w:lang w:eastAsia="bg-BG"/>
              </w:rPr>
              <w:t>.</w:t>
            </w:r>
          </w:p>
        </w:tc>
      </w:tr>
      <w:tr w:rsidR="00780285" w:rsidRPr="00CC0F9E" w14:paraId="706DF73F" w14:textId="77777777" w:rsidTr="008E6BAE">
        <w:tc>
          <w:tcPr>
            <w:tcW w:w="4644" w:type="dxa"/>
            <w:shd w:val="clear" w:color="auto" w:fill="auto"/>
          </w:tcPr>
          <w:p w14:paraId="706DF73D"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t>а) моля, посочете ролята на икономическия оператор в групата (ръководител на групата, отговорник за конкретни задачи...):</w:t>
            </w:r>
            <w:r w:rsidRPr="00CC0F9E">
              <w:rPr>
                <w:rFonts w:ascii="Times New Roman" w:eastAsia="Calibri" w:hAnsi="Times New Roman" w:cs="Times New Roman"/>
                <w:sz w:val="22"/>
                <w:lang w:eastAsia="bg-BG"/>
              </w:rPr>
              <w:br/>
              <w:t>б) моля, посочете другите икономически оператори, които участват заедно в процедурата за възлагане на обществена поръчка:</w:t>
            </w:r>
            <w:r w:rsidRPr="00CC0F9E">
              <w:rPr>
                <w:rFonts w:ascii="Times New Roman" w:eastAsia="Calibri" w:hAnsi="Times New Roman" w:cs="Times New Roman"/>
                <w:sz w:val="22"/>
                <w:lang w:eastAsia="bg-BG"/>
              </w:rPr>
              <w:br/>
              <w:t>в) когато е приложимо, посочете името на участващата група:</w:t>
            </w:r>
          </w:p>
        </w:tc>
        <w:tc>
          <w:tcPr>
            <w:tcW w:w="5557" w:type="dxa"/>
            <w:shd w:val="clear" w:color="auto" w:fill="auto"/>
          </w:tcPr>
          <w:p w14:paraId="706DF73E"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br/>
              <w:t>а): [……]</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б): [……]</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в): [……]</w:t>
            </w:r>
          </w:p>
        </w:tc>
      </w:tr>
      <w:tr w:rsidR="00780285" w:rsidRPr="00CC0F9E" w14:paraId="706DF742" w14:textId="77777777" w:rsidTr="008E6BAE">
        <w:tc>
          <w:tcPr>
            <w:tcW w:w="4644" w:type="dxa"/>
            <w:shd w:val="clear" w:color="auto" w:fill="auto"/>
          </w:tcPr>
          <w:p w14:paraId="706DF740" w14:textId="77777777" w:rsidR="00780285" w:rsidRPr="00CC0F9E" w:rsidRDefault="00780285" w:rsidP="008E6BAE">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Обособени позиции</w:t>
            </w:r>
          </w:p>
        </w:tc>
        <w:tc>
          <w:tcPr>
            <w:tcW w:w="5557" w:type="dxa"/>
            <w:shd w:val="clear" w:color="auto" w:fill="auto"/>
          </w:tcPr>
          <w:p w14:paraId="706DF741" w14:textId="77777777" w:rsidR="00780285" w:rsidRPr="00CC0F9E" w:rsidRDefault="00780285" w:rsidP="008E6BAE">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745" w14:textId="77777777" w:rsidTr="008E6BAE">
        <w:tc>
          <w:tcPr>
            <w:tcW w:w="4644" w:type="dxa"/>
            <w:shd w:val="clear" w:color="auto" w:fill="auto"/>
          </w:tcPr>
          <w:p w14:paraId="706DF743" w14:textId="77777777" w:rsidR="00780285" w:rsidRPr="00CC0F9E" w:rsidRDefault="00780285" w:rsidP="008E6BAE">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sz w:val="22"/>
                <w:lang w:eastAsia="bg-BG"/>
              </w:rPr>
              <w:t>Когато е приложимо, означение на обособената/ите позиция/и, за които икономическият оператор желае да направи оферта:</w:t>
            </w:r>
          </w:p>
        </w:tc>
        <w:tc>
          <w:tcPr>
            <w:tcW w:w="5557" w:type="dxa"/>
            <w:shd w:val="clear" w:color="auto" w:fill="auto"/>
          </w:tcPr>
          <w:p w14:paraId="706DF744" w14:textId="77777777" w:rsidR="00780285" w:rsidRPr="00CC0F9E" w:rsidRDefault="00780285" w:rsidP="008E6BAE">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sz w:val="22"/>
                <w:lang w:eastAsia="bg-BG"/>
              </w:rPr>
              <w:t>[   ]</w:t>
            </w:r>
          </w:p>
        </w:tc>
      </w:tr>
    </w:tbl>
    <w:p w14:paraId="706DF746"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val="en-US" w:eastAsia="bg-BG"/>
        </w:rPr>
      </w:pPr>
    </w:p>
    <w:p w14:paraId="706DF747"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eastAsia="bg-BG"/>
        </w:rPr>
      </w:pPr>
      <w:r w:rsidRPr="00CC0F9E">
        <w:rPr>
          <w:rFonts w:ascii="Times New Roman" w:eastAsia="Calibri" w:hAnsi="Times New Roman" w:cs="Times New Roman"/>
          <w:b/>
          <w:smallCaps/>
          <w:sz w:val="22"/>
          <w:lang w:eastAsia="bg-BG"/>
        </w:rPr>
        <w:t>Б: Информация за представителите на икономическия оператор</w:t>
      </w:r>
    </w:p>
    <w:p w14:paraId="706DF748" w14:textId="77777777" w:rsidR="00780285" w:rsidRPr="00CC0F9E" w:rsidRDefault="00780285" w:rsidP="00C006E6">
      <w:pPr>
        <w:pBdr>
          <w:top w:val="single" w:sz="4" w:space="1" w:color="auto"/>
          <w:left w:val="single" w:sz="4" w:space="4" w:color="auto"/>
          <w:bottom w:val="single" w:sz="4" w:space="1" w:color="auto"/>
          <w:right w:val="single" w:sz="4" w:space="0" w:color="auto"/>
        </w:pBdr>
        <w:shd w:val="clear" w:color="auto" w:fill="BFBFBF"/>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i/>
          <w:sz w:val="22"/>
          <w:lang w:eastAsia="bg-BG"/>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CC0F9E" w14:paraId="706DF74B" w14:textId="77777777" w:rsidTr="00B2524C">
        <w:tc>
          <w:tcPr>
            <w:tcW w:w="4644" w:type="dxa"/>
            <w:shd w:val="clear" w:color="auto" w:fill="auto"/>
          </w:tcPr>
          <w:p w14:paraId="706DF749"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Представителство, ако има такива:</w:t>
            </w:r>
          </w:p>
        </w:tc>
        <w:tc>
          <w:tcPr>
            <w:tcW w:w="5557" w:type="dxa"/>
            <w:shd w:val="clear" w:color="auto" w:fill="auto"/>
          </w:tcPr>
          <w:p w14:paraId="706DF74A"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74E" w14:textId="77777777" w:rsidTr="00B2524C">
        <w:tc>
          <w:tcPr>
            <w:tcW w:w="4644" w:type="dxa"/>
            <w:shd w:val="clear" w:color="auto" w:fill="auto"/>
          </w:tcPr>
          <w:p w14:paraId="706DF74C"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Пълното име </w:t>
            </w:r>
            <w:r w:rsidRPr="00CC0F9E">
              <w:rPr>
                <w:rFonts w:ascii="Times New Roman" w:eastAsia="Calibri" w:hAnsi="Times New Roman" w:cs="Times New Roman"/>
                <w:sz w:val="22"/>
                <w:lang w:eastAsia="bg-BG"/>
              </w:rPr>
              <w:br/>
              <w:t xml:space="preserve">заедно с датата и мястото на раждане, ако е необходимо: </w:t>
            </w:r>
          </w:p>
        </w:tc>
        <w:tc>
          <w:tcPr>
            <w:tcW w:w="5557" w:type="dxa"/>
            <w:shd w:val="clear" w:color="auto" w:fill="auto"/>
          </w:tcPr>
          <w:p w14:paraId="706DF74D"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t>[……]</w:t>
            </w:r>
          </w:p>
        </w:tc>
      </w:tr>
      <w:tr w:rsidR="00780285" w:rsidRPr="00CC0F9E" w14:paraId="706DF751" w14:textId="77777777" w:rsidTr="00B2524C">
        <w:tc>
          <w:tcPr>
            <w:tcW w:w="4644" w:type="dxa"/>
            <w:shd w:val="clear" w:color="auto" w:fill="auto"/>
          </w:tcPr>
          <w:p w14:paraId="706DF74F"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Длъжност/Действащ в качеството си на:</w:t>
            </w:r>
          </w:p>
        </w:tc>
        <w:tc>
          <w:tcPr>
            <w:tcW w:w="5557" w:type="dxa"/>
            <w:shd w:val="clear" w:color="auto" w:fill="auto"/>
          </w:tcPr>
          <w:p w14:paraId="706DF750"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r w:rsidR="00780285" w:rsidRPr="00CC0F9E" w14:paraId="706DF754" w14:textId="77777777" w:rsidTr="00B2524C">
        <w:tc>
          <w:tcPr>
            <w:tcW w:w="4644" w:type="dxa"/>
            <w:shd w:val="clear" w:color="auto" w:fill="auto"/>
          </w:tcPr>
          <w:p w14:paraId="706DF752"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Пощенски адрес:</w:t>
            </w:r>
          </w:p>
        </w:tc>
        <w:tc>
          <w:tcPr>
            <w:tcW w:w="5557" w:type="dxa"/>
            <w:shd w:val="clear" w:color="auto" w:fill="auto"/>
          </w:tcPr>
          <w:p w14:paraId="706DF753"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r w:rsidR="00780285" w:rsidRPr="00CC0F9E" w14:paraId="706DF757" w14:textId="77777777" w:rsidTr="00B2524C">
        <w:tc>
          <w:tcPr>
            <w:tcW w:w="4644" w:type="dxa"/>
            <w:shd w:val="clear" w:color="auto" w:fill="auto"/>
          </w:tcPr>
          <w:p w14:paraId="706DF755"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Телефон:</w:t>
            </w:r>
          </w:p>
        </w:tc>
        <w:tc>
          <w:tcPr>
            <w:tcW w:w="5557" w:type="dxa"/>
            <w:shd w:val="clear" w:color="auto" w:fill="auto"/>
          </w:tcPr>
          <w:p w14:paraId="706DF756"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r w:rsidR="00780285" w:rsidRPr="00CC0F9E" w14:paraId="706DF75A" w14:textId="77777777" w:rsidTr="00B2524C">
        <w:tc>
          <w:tcPr>
            <w:tcW w:w="4644" w:type="dxa"/>
            <w:shd w:val="clear" w:color="auto" w:fill="auto"/>
          </w:tcPr>
          <w:p w14:paraId="706DF758"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Ел. поща:</w:t>
            </w:r>
          </w:p>
        </w:tc>
        <w:tc>
          <w:tcPr>
            <w:tcW w:w="5557" w:type="dxa"/>
            <w:shd w:val="clear" w:color="auto" w:fill="auto"/>
          </w:tcPr>
          <w:p w14:paraId="706DF759"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r w:rsidR="00780285" w:rsidRPr="00CC0F9E" w14:paraId="706DF75D" w14:textId="77777777" w:rsidTr="00B2524C">
        <w:tc>
          <w:tcPr>
            <w:tcW w:w="4644" w:type="dxa"/>
            <w:shd w:val="clear" w:color="auto" w:fill="auto"/>
          </w:tcPr>
          <w:p w14:paraId="706DF75B"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Ако е необходимо, моля да предоставите подробна информация за представителството (форми, обхват, цел...):</w:t>
            </w:r>
          </w:p>
        </w:tc>
        <w:tc>
          <w:tcPr>
            <w:tcW w:w="5557" w:type="dxa"/>
            <w:shd w:val="clear" w:color="auto" w:fill="auto"/>
          </w:tcPr>
          <w:p w14:paraId="706DF75C"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bl>
    <w:p w14:paraId="706DF75E"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val="en-US" w:eastAsia="bg-BG"/>
        </w:rPr>
      </w:pPr>
    </w:p>
    <w:p w14:paraId="706DF75F"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eastAsia="bg-BG"/>
        </w:rPr>
      </w:pPr>
      <w:r w:rsidRPr="00CC0F9E">
        <w:rPr>
          <w:rFonts w:ascii="Times New Roman" w:eastAsia="Calibri" w:hAnsi="Times New Roman" w:cs="Times New Roman"/>
          <w:b/>
          <w:smallCaps/>
          <w:sz w:val="22"/>
          <w:lang w:eastAsia="bg-BG"/>
        </w:rPr>
        <w:t>В: Информация относно използването на капацитета на други субекти</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CC0F9E" w14:paraId="706DF762" w14:textId="77777777" w:rsidTr="00B2524C">
        <w:tc>
          <w:tcPr>
            <w:tcW w:w="4644" w:type="dxa"/>
            <w:shd w:val="clear" w:color="auto" w:fill="auto"/>
          </w:tcPr>
          <w:p w14:paraId="706DF760"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Използване на чужд капацитет:</w:t>
            </w:r>
          </w:p>
        </w:tc>
        <w:tc>
          <w:tcPr>
            <w:tcW w:w="5557" w:type="dxa"/>
            <w:shd w:val="clear" w:color="auto" w:fill="auto"/>
          </w:tcPr>
          <w:p w14:paraId="706DF761"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765" w14:textId="77777777" w:rsidTr="00B2524C">
        <w:tc>
          <w:tcPr>
            <w:tcW w:w="4644" w:type="dxa"/>
            <w:shd w:val="clear" w:color="auto" w:fill="auto"/>
          </w:tcPr>
          <w:p w14:paraId="706DF763"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5557" w:type="dxa"/>
            <w:shd w:val="clear" w:color="auto" w:fill="auto"/>
          </w:tcPr>
          <w:p w14:paraId="706DF764"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[]Да []Не</w:t>
            </w:r>
          </w:p>
        </w:tc>
      </w:tr>
    </w:tbl>
    <w:p w14:paraId="706DF766"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rPr>
          <w:rFonts w:ascii="Times New Roman" w:eastAsia="Calibri" w:hAnsi="Times New Roman" w:cs="Times New Roman"/>
          <w:i/>
          <w:sz w:val="22"/>
          <w:lang w:eastAsia="bg-BG"/>
        </w:rPr>
      </w:pPr>
      <w:r w:rsidRPr="00CC0F9E">
        <w:rPr>
          <w:rFonts w:ascii="Times New Roman" w:eastAsia="Calibri" w:hAnsi="Times New Roman" w:cs="Times New Roman"/>
          <w:b/>
          <w:i/>
          <w:sz w:val="22"/>
          <w:lang w:eastAsia="bg-BG"/>
        </w:rPr>
        <w:t>Ако „да“</w:t>
      </w:r>
      <w:r w:rsidRPr="00CC0F9E">
        <w:rPr>
          <w:rFonts w:ascii="Times New Roman" w:eastAsia="Calibri" w:hAnsi="Times New Roman" w:cs="Times New Roman"/>
          <w:i/>
          <w:sz w:val="22"/>
          <w:lang w:eastAsia="bg-BG"/>
        </w:rPr>
        <w:t xml:space="preserve">, моля, представете отделно за </w:t>
      </w:r>
      <w:r w:rsidRPr="00CC0F9E">
        <w:rPr>
          <w:rFonts w:ascii="Times New Roman" w:eastAsia="Calibri" w:hAnsi="Times New Roman" w:cs="Times New Roman"/>
          <w:b/>
          <w:i/>
          <w:sz w:val="22"/>
          <w:lang w:eastAsia="bg-BG"/>
        </w:rPr>
        <w:t>всеки</w:t>
      </w:r>
      <w:r w:rsidRPr="00CC0F9E">
        <w:rPr>
          <w:rFonts w:ascii="Times New Roman" w:eastAsia="Calibri" w:hAnsi="Times New Roman" w:cs="Times New Roman"/>
          <w:i/>
          <w:sz w:val="22"/>
          <w:lang w:eastAsia="bg-BG"/>
        </w:rPr>
        <w:t xml:space="preserve"> от съответните субекти надлежно попълнен и подписан от тях ЕЕДОП, в който се посочва информацията, изисквана съгласно </w:t>
      </w:r>
      <w:r w:rsidRPr="00CC0F9E">
        <w:rPr>
          <w:rFonts w:ascii="Times New Roman" w:eastAsia="Calibri" w:hAnsi="Times New Roman" w:cs="Times New Roman"/>
          <w:b/>
          <w:i/>
          <w:sz w:val="22"/>
          <w:lang w:eastAsia="bg-BG"/>
        </w:rPr>
        <w:t>раздели</w:t>
      </w:r>
      <w:r w:rsidRPr="00CC0F9E">
        <w:rPr>
          <w:rFonts w:ascii="Times New Roman" w:eastAsia="Calibri" w:hAnsi="Times New Roman" w:cs="Times New Roman"/>
          <w:i/>
          <w:sz w:val="22"/>
          <w:lang w:eastAsia="bg-BG"/>
        </w:rPr>
        <w:t xml:space="preserve"> </w:t>
      </w:r>
      <w:r w:rsidRPr="00CC0F9E">
        <w:rPr>
          <w:rFonts w:ascii="Times New Roman" w:eastAsia="Calibri" w:hAnsi="Times New Roman" w:cs="Times New Roman"/>
          <w:b/>
          <w:i/>
          <w:sz w:val="22"/>
          <w:lang w:eastAsia="bg-BG"/>
        </w:rPr>
        <w:t>А и Б от настоящата част и от част III</w:t>
      </w:r>
      <w:r w:rsidRPr="00CC0F9E">
        <w:rPr>
          <w:rFonts w:ascii="Times New Roman" w:eastAsia="Calibri" w:hAnsi="Times New Roman" w:cs="Times New Roman"/>
          <w:i/>
          <w:sz w:val="22"/>
          <w:lang w:eastAsia="bg-BG"/>
        </w:rPr>
        <w:t xml:space="preserve">. </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Посочете информацията съгласно части IV и V за всеки от съответните субекти</w:t>
      </w:r>
      <w:r w:rsidRPr="00CC0F9E">
        <w:rPr>
          <w:rFonts w:ascii="Times New Roman" w:eastAsia="Calibri" w:hAnsi="Times New Roman" w:cs="Times New Roman"/>
          <w:i/>
          <w:sz w:val="22"/>
          <w:vertAlign w:val="superscript"/>
          <w:lang w:eastAsia="bg-BG"/>
        </w:rPr>
        <w:footnoteReference w:id="12"/>
      </w:r>
      <w:r w:rsidRPr="00CC0F9E">
        <w:rPr>
          <w:rFonts w:ascii="Times New Roman" w:eastAsia="Calibri" w:hAnsi="Times New Roman" w:cs="Times New Roman"/>
          <w:i/>
          <w:sz w:val="22"/>
          <w:lang w:eastAsia="bg-BG"/>
        </w:rPr>
        <w:t>, доколкото тя има отношение към специфичния капацитет, който икономическият оператор ще използва.</w:t>
      </w:r>
    </w:p>
    <w:p w14:paraId="706DF767"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lang w:val="en-US" w:eastAsia="bg-BG"/>
        </w:rPr>
      </w:pPr>
    </w:p>
    <w:p w14:paraId="706DF768"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u w:val="single"/>
          <w:lang w:eastAsia="bg-BG"/>
        </w:rPr>
      </w:pPr>
      <w:r w:rsidRPr="00CC0F9E">
        <w:rPr>
          <w:rFonts w:ascii="Times New Roman" w:eastAsia="Calibri" w:hAnsi="Times New Roman" w:cs="Times New Roman"/>
          <w:b/>
          <w:sz w:val="22"/>
          <w:lang w:eastAsia="bg-BG"/>
        </w:rPr>
        <w:t xml:space="preserve">Г: Информация за подизпълнители, чийто капацитет икономическият оператор </w:t>
      </w:r>
      <w:r w:rsidRPr="00CC0F9E">
        <w:rPr>
          <w:rFonts w:ascii="Times New Roman" w:eastAsia="Calibri" w:hAnsi="Times New Roman" w:cs="Times New Roman"/>
          <w:b/>
          <w:sz w:val="22"/>
          <w:u w:val="single"/>
          <w:lang w:eastAsia="bg-BG"/>
        </w:rPr>
        <w:t>няма</w:t>
      </w:r>
      <w:r w:rsidRPr="00CC0F9E">
        <w:rPr>
          <w:rFonts w:ascii="Times New Roman" w:eastAsia="Calibri" w:hAnsi="Times New Roman" w:cs="Times New Roman"/>
          <w:b/>
          <w:sz w:val="22"/>
          <w:lang w:eastAsia="bg-BG"/>
        </w:rPr>
        <w:t xml:space="preserve"> да използва</w:t>
      </w:r>
    </w:p>
    <w:p w14:paraId="706DF769"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center"/>
        <w:rPr>
          <w:rFonts w:ascii="Times New Roman" w:eastAsia="Calibri" w:hAnsi="Times New Roman" w:cs="Times New Roman"/>
          <w:b/>
          <w:sz w:val="22"/>
          <w:lang w:eastAsia="bg-BG"/>
        </w:rPr>
      </w:pPr>
      <w:r w:rsidRPr="00CC0F9E">
        <w:rPr>
          <w:rFonts w:ascii="Times New Roman" w:eastAsia="Calibri" w:hAnsi="Times New Roman" w:cs="Times New Roman"/>
          <w:b/>
          <w:sz w:val="22"/>
          <w:lang w:eastAsia="bg-BG"/>
        </w:rPr>
        <w:t>(разделът се попълва само ако тази информация се изисква изрично от възлагащия орган или възложителя)</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CC0F9E" w14:paraId="706DF76C" w14:textId="77777777" w:rsidTr="00B2524C">
        <w:tc>
          <w:tcPr>
            <w:tcW w:w="4644" w:type="dxa"/>
            <w:shd w:val="clear" w:color="auto" w:fill="auto"/>
          </w:tcPr>
          <w:p w14:paraId="706DF76A"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Възлагане на подизпълнители:</w:t>
            </w:r>
          </w:p>
        </w:tc>
        <w:tc>
          <w:tcPr>
            <w:tcW w:w="5557" w:type="dxa"/>
            <w:shd w:val="clear" w:color="auto" w:fill="auto"/>
          </w:tcPr>
          <w:p w14:paraId="706DF76B"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770" w14:textId="77777777" w:rsidTr="00B2524C">
        <w:tc>
          <w:tcPr>
            <w:tcW w:w="4644" w:type="dxa"/>
            <w:shd w:val="clear" w:color="auto" w:fill="auto"/>
          </w:tcPr>
          <w:p w14:paraId="706DF76D"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Икономическият оператор възнамерява ли да възложи на трети страни изпълнението на част от поръчката?</w:t>
            </w:r>
          </w:p>
        </w:tc>
        <w:tc>
          <w:tcPr>
            <w:tcW w:w="5557" w:type="dxa"/>
            <w:shd w:val="clear" w:color="auto" w:fill="auto"/>
          </w:tcPr>
          <w:p w14:paraId="706DF76E"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[]Да []Не </w:t>
            </w:r>
            <w:r w:rsidRPr="00CC0F9E">
              <w:rPr>
                <w:rFonts w:ascii="Times New Roman" w:eastAsia="Calibri" w:hAnsi="Times New Roman" w:cs="Times New Roman"/>
                <w:b/>
                <w:sz w:val="22"/>
                <w:lang w:eastAsia="bg-BG"/>
              </w:rPr>
              <w:t>Ако да и доколкото е известно</w:t>
            </w:r>
            <w:r w:rsidRPr="00CC0F9E">
              <w:rPr>
                <w:rFonts w:ascii="Times New Roman" w:eastAsia="Calibri" w:hAnsi="Times New Roman" w:cs="Times New Roman"/>
                <w:sz w:val="22"/>
                <w:lang w:eastAsia="bg-BG"/>
              </w:rPr>
              <w:t xml:space="preserve">, моля, приложете списък на предлаганите подизпълнители: </w:t>
            </w:r>
          </w:p>
          <w:p w14:paraId="706DF76F"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bl>
    <w:p w14:paraId="706DF771"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sz w:val="22"/>
          <w:lang w:eastAsia="bg-BG"/>
        </w:rPr>
      </w:pPr>
      <w:r w:rsidRPr="00CC0F9E">
        <w:rPr>
          <w:rFonts w:ascii="Times New Roman" w:eastAsia="Calibri" w:hAnsi="Times New Roman" w:cs="Times New Roman"/>
          <w:b/>
          <w:i/>
          <w:sz w:val="22"/>
          <w:u w:val="single"/>
          <w:lang w:eastAsia="bg-BG"/>
        </w:rPr>
        <w:t>Ако възлагащият орган или възложителят изрично изисква тази информация</w:t>
      </w:r>
      <w:r w:rsidRPr="00CC0F9E">
        <w:rPr>
          <w:rFonts w:ascii="Times New Roman" w:eastAsia="Calibri" w:hAnsi="Times New Roman" w:cs="Times New Roman"/>
          <w:b/>
          <w:i/>
          <w:sz w:val="22"/>
          <w:lang w:eastAsia="bg-BG"/>
        </w:rPr>
        <w:t xml:space="preserve"> в допълнение към информацията съгласно</w:t>
      </w:r>
      <w:r w:rsidRPr="00CC0F9E">
        <w:rPr>
          <w:rFonts w:ascii="Times New Roman" w:eastAsia="Calibri" w:hAnsi="Times New Roman" w:cs="Times New Roman"/>
          <w:b/>
          <w:sz w:val="22"/>
          <w:lang w:eastAsia="bg-BG"/>
        </w:rPr>
        <w:t xml:space="preserve"> </w:t>
      </w:r>
      <w:r w:rsidRPr="00CC0F9E">
        <w:rPr>
          <w:rFonts w:ascii="Times New Roman" w:eastAsia="Calibri" w:hAnsi="Times New Roman" w:cs="Times New Roman"/>
          <w:b/>
          <w:i/>
          <w:sz w:val="22"/>
          <w:lang w:eastAsia="bg-BG"/>
        </w:rPr>
        <w:t xml:space="preserve">настоящия раздел, </w:t>
      </w:r>
      <w:r w:rsidRPr="00CC0F9E">
        <w:rPr>
          <w:rFonts w:ascii="Times New Roman" w:eastAsia="Calibri" w:hAnsi="Times New Roman" w:cs="Times New Roman"/>
          <w:b/>
          <w:i/>
          <w:sz w:val="22"/>
          <w:u w:val="single"/>
          <w:lang w:eastAsia="bg-BG"/>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706DF772"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lang w:val="en-US" w:eastAsia="bg-BG"/>
        </w:rPr>
      </w:pPr>
    </w:p>
    <w:p w14:paraId="706DF773"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lang w:eastAsia="bg-BG"/>
        </w:rPr>
      </w:pPr>
      <w:r w:rsidRPr="00CC0F9E">
        <w:rPr>
          <w:rFonts w:ascii="Times New Roman" w:eastAsia="Calibri" w:hAnsi="Times New Roman" w:cs="Times New Roman"/>
          <w:b/>
          <w:sz w:val="22"/>
          <w:lang w:eastAsia="bg-BG"/>
        </w:rPr>
        <w:t>Част III: Основания за изключване</w:t>
      </w:r>
    </w:p>
    <w:p w14:paraId="706DF774"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eastAsia="bg-BG"/>
        </w:rPr>
      </w:pPr>
      <w:r w:rsidRPr="00CC0F9E">
        <w:rPr>
          <w:rFonts w:ascii="Times New Roman" w:eastAsia="Calibri" w:hAnsi="Times New Roman" w:cs="Times New Roman"/>
          <w:b/>
          <w:smallCaps/>
          <w:sz w:val="22"/>
          <w:lang w:eastAsia="bg-BG"/>
        </w:rPr>
        <w:t>А: Основания, свързани с наказателни присъди</w:t>
      </w:r>
    </w:p>
    <w:p w14:paraId="706DF775"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rPr>
          <w:rFonts w:ascii="Times New Roman" w:eastAsia="Calibri" w:hAnsi="Times New Roman" w:cs="Times New Roman"/>
          <w:i/>
          <w:sz w:val="22"/>
          <w:lang w:eastAsia="bg-BG"/>
        </w:rPr>
      </w:pPr>
      <w:r w:rsidRPr="00CC0F9E">
        <w:rPr>
          <w:rFonts w:ascii="Times New Roman" w:eastAsia="Calibri" w:hAnsi="Times New Roman" w:cs="Times New Roman"/>
          <w:i/>
          <w:sz w:val="22"/>
          <w:lang w:eastAsia="bg-BG"/>
        </w:rPr>
        <w:t>Член 57, параграф 1 от Директива 2014/24/ЕС съдържа следните основания за изключване:</w:t>
      </w:r>
    </w:p>
    <w:p w14:paraId="706DF776" w14:textId="77777777" w:rsidR="00780285" w:rsidRPr="00CC0F9E" w:rsidRDefault="00780285" w:rsidP="00C006E6">
      <w:pPr>
        <w:numPr>
          <w:ilvl w:val="0"/>
          <w:numId w:val="8"/>
        </w:numPr>
        <w:pBdr>
          <w:top w:val="single" w:sz="4" w:space="1" w:color="auto"/>
          <w:left w:val="single" w:sz="4" w:space="4" w:color="auto"/>
          <w:bottom w:val="single" w:sz="4" w:space="1" w:color="auto"/>
          <w:right w:val="single" w:sz="4" w:space="4" w:color="auto"/>
        </w:pBdr>
        <w:shd w:val="clear" w:color="auto" w:fill="BFBFBF"/>
        <w:spacing w:before="120" w:after="120" w:line="0" w:lineRule="atLeast"/>
        <w:jc w:val="both"/>
        <w:rPr>
          <w:rFonts w:ascii="Times New Roman" w:eastAsia="Calibri" w:hAnsi="Times New Roman" w:cs="Times New Roman"/>
          <w:i/>
          <w:sz w:val="22"/>
          <w:lang w:eastAsia="bg-BG"/>
        </w:rPr>
      </w:pPr>
      <w:r w:rsidRPr="00CC0F9E">
        <w:rPr>
          <w:rFonts w:ascii="Times New Roman" w:eastAsia="Calibri" w:hAnsi="Times New Roman" w:cs="Times New Roman"/>
          <w:i/>
          <w:sz w:val="22"/>
          <w:lang w:eastAsia="bg-BG"/>
        </w:rPr>
        <w:t xml:space="preserve">Участие в </w:t>
      </w:r>
      <w:r w:rsidRPr="00CC0F9E">
        <w:rPr>
          <w:rFonts w:ascii="Times New Roman" w:eastAsia="Calibri" w:hAnsi="Times New Roman" w:cs="Times New Roman"/>
          <w:b/>
          <w:i/>
          <w:sz w:val="22"/>
          <w:lang w:eastAsia="bg-BG"/>
        </w:rPr>
        <w:t>престъпна организация</w:t>
      </w:r>
      <w:r w:rsidRPr="00CC0F9E">
        <w:rPr>
          <w:rFonts w:ascii="Times New Roman" w:eastAsia="Calibri" w:hAnsi="Times New Roman" w:cs="Times New Roman"/>
          <w:b/>
          <w:i/>
          <w:sz w:val="22"/>
          <w:vertAlign w:val="superscript"/>
          <w:lang w:eastAsia="bg-BG"/>
        </w:rPr>
        <w:footnoteReference w:id="13"/>
      </w:r>
      <w:r w:rsidRPr="00CC0F9E">
        <w:rPr>
          <w:rFonts w:ascii="Times New Roman" w:eastAsia="Calibri" w:hAnsi="Times New Roman" w:cs="Times New Roman"/>
          <w:sz w:val="22"/>
          <w:lang w:eastAsia="bg-BG"/>
        </w:rPr>
        <w:t>:</w:t>
      </w:r>
    </w:p>
    <w:p w14:paraId="706DF777" w14:textId="77777777" w:rsidR="00780285" w:rsidRPr="00CC0F9E" w:rsidRDefault="00780285" w:rsidP="00C006E6">
      <w:pPr>
        <w:numPr>
          <w:ilvl w:val="0"/>
          <w:numId w:val="7"/>
        </w:numPr>
        <w:pBdr>
          <w:top w:val="single" w:sz="4" w:space="1" w:color="auto"/>
          <w:left w:val="single" w:sz="4" w:space="4" w:color="auto"/>
          <w:bottom w:val="single" w:sz="4" w:space="1" w:color="auto"/>
          <w:right w:val="single" w:sz="4" w:space="4" w:color="auto"/>
        </w:pBdr>
        <w:shd w:val="clear" w:color="auto" w:fill="BFBFBF"/>
        <w:spacing w:before="120" w:after="120" w:line="0" w:lineRule="atLeast"/>
        <w:jc w:val="both"/>
        <w:rPr>
          <w:rFonts w:ascii="Times New Roman" w:eastAsia="Calibri" w:hAnsi="Times New Roman" w:cs="Times New Roman"/>
          <w:i/>
          <w:sz w:val="22"/>
          <w:lang w:eastAsia="bg-BG"/>
        </w:rPr>
      </w:pPr>
      <w:r w:rsidRPr="00CC0F9E">
        <w:rPr>
          <w:rFonts w:ascii="Times New Roman" w:eastAsia="Calibri" w:hAnsi="Times New Roman" w:cs="Times New Roman"/>
          <w:b/>
          <w:i/>
          <w:sz w:val="22"/>
          <w:lang w:eastAsia="bg-BG"/>
        </w:rPr>
        <w:t>Корупция</w:t>
      </w:r>
      <w:r w:rsidRPr="00CC0F9E">
        <w:rPr>
          <w:rFonts w:ascii="Times New Roman" w:eastAsia="Calibri" w:hAnsi="Times New Roman" w:cs="Times New Roman"/>
          <w:b/>
          <w:i/>
          <w:sz w:val="22"/>
          <w:vertAlign w:val="superscript"/>
          <w:lang w:eastAsia="bg-BG"/>
        </w:rPr>
        <w:footnoteReference w:id="14"/>
      </w:r>
      <w:r w:rsidRPr="00CC0F9E">
        <w:rPr>
          <w:rFonts w:ascii="Times New Roman" w:eastAsia="Calibri" w:hAnsi="Times New Roman" w:cs="Times New Roman"/>
          <w:sz w:val="22"/>
          <w:lang w:eastAsia="bg-BG"/>
        </w:rPr>
        <w:t>:</w:t>
      </w:r>
    </w:p>
    <w:p w14:paraId="706DF778" w14:textId="77777777" w:rsidR="00780285" w:rsidRPr="00CC0F9E" w:rsidRDefault="00780285" w:rsidP="00C006E6">
      <w:pPr>
        <w:numPr>
          <w:ilvl w:val="0"/>
          <w:numId w:val="7"/>
        </w:numPr>
        <w:pBdr>
          <w:top w:val="single" w:sz="4" w:space="1" w:color="auto"/>
          <w:left w:val="single" w:sz="4" w:space="4" w:color="auto"/>
          <w:bottom w:val="single" w:sz="4" w:space="1" w:color="auto"/>
          <w:right w:val="single" w:sz="4" w:space="4" w:color="auto"/>
        </w:pBdr>
        <w:shd w:val="clear" w:color="auto" w:fill="BFBFBF"/>
        <w:spacing w:before="120" w:after="120" w:line="0" w:lineRule="atLeast"/>
        <w:jc w:val="both"/>
        <w:rPr>
          <w:rFonts w:ascii="Times New Roman" w:eastAsia="Calibri" w:hAnsi="Times New Roman" w:cs="Times New Roman"/>
          <w:i/>
          <w:sz w:val="22"/>
          <w:lang w:eastAsia="bg-BG"/>
        </w:rPr>
      </w:pPr>
      <w:r w:rsidRPr="00CC0F9E">
        <w:rPr>
          <w:rFonts w:ascii="Times New Roman" w:eastAsia="Calibri" w:hAnsi="Times New Roman" w:cs="Times New Roman"/>
          <w:b/>
          <w:i/>
          <w:sz w:val="22"/>
          <w:lang w:eastAsia="bg-BG"/>
        </w:rPr>
        <w:t>Измама</w:t>
      </w:r>
      <w:r w:rsidRPr="00CC0F9E">
        <w:rPr>
          <w:rFonts w:ascii="Times New Roman" w:eastAsia="Calibri" w:hAnsi="Times New Roman" w:cs="Times New Roman"/>
          <w:b/>
          <w:i/>
          <w:sz w:val="22"/>
          <w:vertAlign w:val="superscript"/>
          <w:lang w:eastAsia="bg-BG"/>
        </w:rPr>
        <w:footnoteReference w:id="15"/>
      </w:r>
      <w:r w:rsidRPr="00CC0F9E">
        <w:rPr>
          <w:rFonts w:ascii="Times New Roman" w:eastAsia="Calibri" w:hAnsi="Times New Roman" w:cs="Times New Roman"/>
          <w:sz w:val="22"/>
          <w:lang w:eastAsia="bg-BG"/>
        </w:rPr>
        <w:t>:</w:t>
      </w:r>
    </w:p>
    <w:p w14:paraId="706DF779" w14:textId="77777777" w:rsidR="00780285" w:rsidRPr="00CC0F9E" w:rsidRDefault="00780285" w:rsidP="00C006E6">
      <w:pPr>
        <w:numPr>
          <w:ilvl w:val="0"/>
          <w:numId w:val="7"/>
        </w:numPr>
        <w:pBdr>
          <w:top w:val="single" w:sz="4" w:space="1" w:color="auto"/>
          <w:left w:val="single" w:sz="4" w:space="4" w:color="auto"/>
          <w:bottom w:val="single" w:sz="4" w:space="1" w:color="auto"/>
          <w:right w:val="single" w:sz="4" w:space="4" w:color="auto"/>
        </w:pBdr>
        <w:shd w:val="clear" w:color="auto" w:fill="BFBFBF"/>
        <w:spacing w:before="120" w:after="120" w:line="0" w:lineRule="atLeast"/>
        <w:jc w:val="both"/>
        <w:rPr>
          <w:rFonts w:ascii="Times New Roman" w:eastAsia="Calibri" w:hAnsi="Times New Roman" w:cs="Times New Roman"/>
          <w:i/>
          <w:sz w:val="22"/>
          <w:lang w:eastAsia="bg-BG"/>
        </w:rPr>
      </w:pPr>
      <w:r w:rsidRPr="00CC0F9E">
        <w:rPr>
          <w:rFonts w:ascii="Times New Roman" w:eastAsia="Calibri" w:hAnsi="Times New Roman" w:cs="Times New Roman"/>
          <w:b/>
          <w:i/>
          <w:sz w:val="22"/>
          <w:lang w:eastAsia="bg-BG"/>
        </w:rPr>
        <w:t>Терористични престъпления или престъпления, които са свързани с терористични дейности</w:t>
      </w:r>
      <w:r w:rsidRPr="00CC0F9E">
        <w:rPr>
          <w:rFonts w:ascii="Times New Roman" w:eastAsia="Calibri" w:hAnsi="Times New Roman" w:cs="Times New Roman"/>
          <w:b/>
          <w:i/>
          <w:sz w:val="22"/>
          <w:vertAlign w:val="superscript"/>
          <w:lang w:eastAsia="bg-BG"/>
        </w:rPr>
        <w:footnoteReference w:id="16"/>
      </w:r>
      <w:r w:rsidRPr="00CC0F9E">
        <w:rPr>
          <w:rFonts w:ascii="Times New Roman" w:eastAsia="Calibri" w:hAnsi="Times New Roman" w:cs="Times New Roman"/>
          <w:sz w:val="22"/>
          <w:lang w:eastAsia="bg-BG"/>
        </w:rPr>
        <w:t>:</w:t>
      </w:r>
    </w:p>
    <w:p w14:paraId="706DF77A" w14:textId="77777777" w:rsidR="00780285" w:rsidRPr="00CC0F9E" w:rsidRDefault="00780285" w:rsidP="00C006E6">
      <w:pPr>
        <w:numPr>
          <w:ilvl w:val="0"/>
          <w:numId w:val="7"/>
        </w:numPr>
        <w:pBdr>
          <w:top w:val="single" w:sz="4" w:space="1" w:color="auto"/>
          <w:left w:val="single" w:sz="4" w:space="4" w:color="auto"/>
          <w:bottom w:val="single" w:sz="4" w:space="1" w:color="auto"/>
          <w:right w:val="single" w:sz="4" w:space="4" w:color="auto"/>
        </w:pBdr>
        <w:shd w:val="clear" w:color="auto" w:fill="BFBFBF"/>
        <w:spacing w:before="120" w:after="120" w:line="0" w:lineRule="atLeast"/>
        <w:jc w:val="both"/>
        <w:rPr>
          <w:rFonts w:ascii="Times New Roman" w:eastAsia="Calibri" w:hAnsi="Times New Roman" w:cs="Times New Roman"/>
          <w:i/>
          <w:color w:val="000000"/>
          <w:sz w:val="22"/>
          <w:lang w:eastAsia="bg-BG"/>
        </w:rPr>
      </w:pPr>
      <w:r w:rsidRPr="00CC0F9E">
        <w:rPr>
          <w:rFonts w:ascii="Times New Roman" w:eastAsia="Calibri" w:hAnsi="Times New Roman" w:cs="Times New Roman"/>
          <w:b/>
          <w:i/>
          <w:sz w:val="22"/>
          <w:lang w:eastAsia="bg-BG"/>
        </w:rPr>
        <w:t>Изпиране на пари или финансиране на тероризъм</w:t>
      </w:r>
      <w:r w:rsidRPr="00CC0F9E">
        <w:rPr>
          <w:rFonts w:ascii="Times New Roman" w:eastAsia="Calibri" w:hAnsi="Times New Roman" w:cs="Times New Roman"/>
          <w:b/>
          <w:i/>
          <w:sz w:val="22"/>
          <w:vertAlign w:val="superscript"/>
          <w:lang w:eastAsia="bg-BG"/>
        </w:rPr>
        <w:footnoteReference w:id="17"/>
      </w:r>
    </w:p>
    <w:p w14:paraId="706DF77B" w14:textId="77777777" w:rsidR="00780285" w:rsidRPr="00CC0F9E" w:rsidRDefault="00780285" w:rsidP="00C006E6">
      <w:pPr>
        <w:numPr>
          <w:ilvl w:val="0"/>
          <w:numId w:val="7"/>
        </w:numPr>
        <w:pBdr>
          <w:top w:val="single" w:sz="4" w:space="1" w:color="auto"/>
          <w:left w:val="single" w:sz="4" w:space="4" w:color="auto"/>
          <w:bottom w:val="single" w:sz="4" w:space="1" w:color="auto"/>
          <w:right w:val="single" w:sz="4" w:space="4" w:color="auto"/>
        </w:pBdr>
        <w:shd w:val="clear" w:color="auto" w:fill="BFBFBF"/>
        <w:spacing w:before="120" w:after="120" w:line="0" w:lineRule="atLeast"/>
        <w:jc w:val="both"/>
        <w:rPr>
          <w:rFonts w:ascii="Times New Roman" w:eastAsia="Calibri" w:hAnsi="Times New Roman" w:cs="Times New Roman"/>
          <w:i/>
          <w:sz w:val="22"/>
          <w:lang w:eastAsia="bg-BG"/>
        </w:rPr>
      </w:pPr>
      <w:r w:rsidRPr="00CC0F9E">
        <w:rPr>
          <w:rFonts w:ascii="Times New Roman" w:eastAsia="Calibri" w:hAnsi="Times New Roman" w:cs="Times New Roman"/>
          <w:b/>
          <w:i/>
          <w:sz w:val="22"/>
          <w:lang w:eastAsia="bg-BG"/>
        </w:rPr>
        <w:t>Детски труд</w:t>
      </w:r>
      <w:r w:rsidRPr="00CC0F9E">
        <w:rPr>
          <w:rFonts w:ascii="Times New Roman" w:eastAsia="Calibri" w:hAnsi="Times New Roman" w:cs="Times New Roman"/>
          <w:i/>
          <w:sz w:val="22"/>
          <w:lang w:eastAsia="bg-BG"/>
        </w:rPr>
        <w:t xml:space="preserve"> и други форми на </w:t>
      </w:r>
      <w:r w:rsidRPr="00CC0F9E">
        <w:rPr>
          <w:rFonts w:ascii="Times New Roman" w:eastAsia="Calibri" w:hAnsi="Times New Roman" w:cs="Times New Roman"/>
          <w:b/>
          <w:i/>
          <w:sz w:val="22"/>
          <w:lang w:eastAsia="bg-BG"/>
        </w:rPr>
        <w:t>трафик на хора</w:t>
      </w:r>
      <w:r w:rsidRPr="00CC0F9E">
        <w:rPr>
          <w:rFonts w:ascii="Times New Roman" w:eastAsia="Calibri" w:hAnsi="Times New Roman" w:cs="Times New Roman"/>
          <w:b/>
          <w:i/>
          <w:sz w:val="22"/>
          <w:vertAlign w:val="superscript"/>
          <w:lang w:eastAsia="bg-BG"/>
        </w:rPr>
        <w:footnoteReference w:id="18"/>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CC0F9E" w14:paraId="706DF77E" w14:textId="77777777" w:rsidTr="008E6BAE">
        <w:tc>
          <w:tcPr>
            <w:tcW w:w="4644" w:type="dxa"/>
            <w:shd w:val="clear" w:color="auto" w:fill="auto"/>
          </w:tcPr>
          <w:p w14:paraId="706DF77C"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5557" w:type="dxa"/>
            <w:shd w:val="clear" w:color="auto" w:fill="auto"/>
          </w:tcPr>
          <w:p w14:paraId="706DF77D"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782" w14:textId="77777777" w:rsidTr="008E6BAE">
        <w:tc>
          <w:tcPr>
            <w:tcW w:w="4644" w:type="dxa"/>
            <w:shd w:val="clear" w:color="auto" w:fill="auto"/>
          </w:tcPr>
          <w:p w14:paraId="706DF77F"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Издадена ли е по отношение на </w:t>
            </w:r>
            <w:r w:rsidRPr="00CC0F9E">
              <w:rPr>
                <w:rFonts w:ascii="Times New Roman" w:eastAsia="Calibri" w:hAnsi="Times New Roman" w:cs="Times New Roman"/>
                <w:b/>
                <w:sz w:val="22"/>
                <w:lang w:eastAsia="bg-BG"/>
              </w:rPr>
              <w:t>икономическия оператор</w:t>
            </w:r>
            <w:r w:rsidRPr="00CC0F9E">
              <w:rPr>
                <w:rFonts w:ascii="Times New Roman" w:eastAsia="Calibri" w:hAnsi="Times New Roman" w:cs="Times New Roman"/>
                <w:sz w:val="22"/>
                <w:lang w:eastAsia="bg-BG"/>
              </w:rPr>
              <w:t xml:space="preserve"> или на </w:t>
            </w:r>
            <w:r w:rsidRPr="00CC0F9E">
              <w:rPr>
                <w:rFonts w:ascii="Times New Roman" w:eastAsia="Calibri" w:hAnsi="Times New Roman" w:cs="Times New Roman"/>
                <w:b/>
                <w:sz w:val="22"/>
                <w:lang w:eastAsia="bg-BG"/>
              </w:rPr>
              <w:t>лице</w:t>
            </w:r>
            <w:r w:rsidRPr="00CC0F9E">
              <w:rPr>
                <w:rFonts w:ascii="Times New Roman" w:eastAsia="Calibri" w:hAnsi="Times New Roman" w:cs="Times New Roman"/>
                <w:sz w:val="22"/>
                <w:lang w:eastAsia="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CC0F9E">
              <w:rPr>
                <w:rFonts w:ascii="Times New Roman" w:eastAsia="Calibri" w:hAnsi="Times New Roman" w:cs="Times New Roman"/>
                <w:b/>
                <w:sz w:val="22"/>
                <w:lang w:eastAsia="bg-BG"/>
              </w:rPr>
              <w:t>окончателна присъда</w:t>
            </w:r>
            <w:r w:rsidRPr="00CC0F9E">
              <w:rPr>
                <w:rFonts w:ascii="Times New Roman" w:eastAsia="Calibri" w:hAnsi="Times New Roman" w:cs="Times New Roman"/>
                <w:sz w:val="22"/>
                <w:lang w:eastAsia="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5557" w:type="dxa"/>
            <w:shd w:val="clear" w:color="auto" w:fill="auto"/>
          </w:tcPr>
          <w:p w14:paraId="706DF780"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p>
          <w:p w14:paraId="706DF781"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w:t>
            </w:r>
            <w:r w:rsidRPr="00CC0F9E">
              <w:rPr>
                <w:rFonts w:ascii="Times New Roman" w:eastAsia="Calibri" w:hAnsi="Times New Roman" w:cs="Times New Roman"/>
                <w:i/>
                <w:sz w:val="22"/>
                <w:vertAlign w:val="superscript"/>
                <w:lang w:eastAsia="bg-BG"/>
              </w:rPr>
              <w:footnoteReference w:id="19"/>
            </w:r>
          </w:p>
        </w:tc>
      </w:tr>
      <w:tr w:rsidR="00780285" w:rsidRPr="00CC0F9E" w14:paraId="706DF787" w14:textId="77777777" w:rsidTr="008E6BAE">
        <w:tc>
          <w:tcPr>
            <w:tcW w:w="4644" w:type="dxa"/>
            <w:shd w:val="clear" w:color="auto" w:fill="auto"/>
          </w:tcPr>
          <w:p w14:paraId="706DF783"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xml:space="preserve"> моля посочете</w:t>
            </w:r>
            <w:r w:rsidRPr="00CC0F9E">
              <w:rPr>
                <w:rFonts w:ascii="Times New Roman" w:eastAsia="Calibri" w:hAnsi="Times New Roman" w:cs="Times New Roman"/>
                <w:sz w:val="22"/>
                <w:vertAlign w:val="superscript"/>
                <w:lang w:eastAsia="bg-BG"/>
              </w:rPr>
              <w:footnoteReference w:id="20"/>
            </w: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t xml:space="preserve">а) дата на присъдата, посочете за коя от точки 1 — 6 се отнася и основанието(ята) за нея; </w:t>
            </w:r>
          </w:p>
          <w:p w14:paraId="706DF784"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б) посочете лицето, което е осъдено [ ];</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в) доколкото е пряко указано в присъдата:</w:t>
            </w:r>
          </w:p>
        </w:tc>
        <w:tc>
          <w:tcPr>
            <w:tcW w:w="5557" w:type="dxa"/>
            <w:shd w:val="clear" w:color="auto" w:fill="auto"/>
          </w:tcPr>
          <w:p w14:paraId="706DF785"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br/>
              <w:t>a) дата:[   ], буква(и): [   ], причина(а):[   ]</w:t>
            </w:r>
            <w:r w:rsidRPr="00CC0F9E">
              <w:rPr>
                <w:rFonts w:ascii="Times New Roman" w:eastAsia="Calibri" w:hAnsi="Times New Roman" w:cs="Times New Roman"/>
                <w:i/>
                <w:sz w:val="22"/>
                <w:vertAlign w:val="superscript"/>
                <w:lang w:eastAsia="bg-BG"/>
              </w:rPr>
              <w:t xml:space="preserve"> </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б) [……]</w:t>
            </w:r>
            <w:r w:rsidRPr="00CC0F9E">
              <w:rPr>
                <w:rFonts w:ascii="Times New Roman" w:eastAsia="Calibri" w:hAnsi="Times New Roman" w:cs="Times New Roman"/>
                <w:sz w:val="22"/>
                <w:lang w:eastAsia="bg-BG"/>
              </w:rPr>
              <w:br/>
              <w:t>в) продължителността на срока на изключване [……] и съответната(ите) точка(и) [   ]</w:t>
            </w:r>
          </w:p>
          <w:p w14:paraId="706DF786"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CC0F9E">
              <w:rPr>
                <w:rFonts w:ascii="Times New Roman" w:eastAsia="Calibri" w:hAnsi="Times New Roman" w:cs="Times New Roman"/>
                <w:i/>
                <w:sz w:val="22"/>
                <w:vertAlign w:val="superscript"/>
                <w:lang w:eastAsia="bg-BG"/>
              </w:rPr>
              <w:footnoteReference w:id="21"/>
            </w:r>
          </w:p>
        </w:tc>
      </w:tr>
      <w:tr w:rsidR="00780285" w:rsidRPr="00CC0F9E" w14:paraId="706DF78A" w14:textId="77777777" w:rsidTr="008E6BAE">
        <w:tc>
          <w:tcPr>
            <w:tcW w:w="4644" w:type="dxa"/>
            <w:shd w:val="clear" w:color="auto" w:fill="auto"/>
          </w:tcPr>
          <w:p w14:paraId="706DF788"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CC0F9E">
              <w:rPr>
                <w:rFonts w:ascii="Times New Roman" w:eastAsia="Calibri" w:hAnsi="Times New Roman" w:cs="Times New Roman"/>
                <w:sz w:val="22"/>
                <w:vertAlign w:val="superscript"/>
                <w:lang w:eastAsia="bg-BG"/>
              </w:rPr>
              <w:footnoteReference w:id="22"/>
            </w:r>
            <w:r w:rsidRPr="00CC0F9E">
              <w:rPr>
                <w:rFonts w:ascii="Times New Roman" w:eastAsia="Calibri" w:hAnsi="Times New Roman" w:cs="Times New Roman"/>
                <w:sz w:val="22"/>
                <w:lang w:eastAsia="bg-BG"/>
              </w:rPr>
              <w:t xml:space="preserve"> („реабилитиране по своя инициатива“)?</w:t>
            </w:r>
          </w:p>
        </w:tc>
        <w:tc>
          <w:tcPr>
            <w:tcW w:w="5557" w:type="dxa"/>
            <w:shd w:val="clear" w:color="auto" w:fill="auto"/>
          </w:tcPr>
          <w:p w14:paraId="706DF789"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 Да [] Не </w:t>
            </w:r>
          </w:p>
        </w:tc>
      </w:tr>
      <w:tr w:rsidR="00780285" w:rsidRPr="00CC0F9E" w14:paraId="706DF78D" w14:textId="77777777" w:rsidTr="008E6BAE">
        <w:tc>
          <w:tcPr>
            <w:tcW w:w="4644" w:type="dxa"/>
            <w:shd w:val="clear" w:color="auto" w:fill="auto"/>
          </w:tcPr>
          <w:p w14:paraId="706DF78B"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моля опишете предприетите мерки</w:t>
            </w:r>
            <w:r w:rsidRPr="00CC0F9E">
              <w:rPr>
                <w:rFonts w:ascii="Times New Roman" w:eastAsia="Calibri" w:hAnsi="Times New Roman" w:cs="Times New Roman"/>
                <w:sz w:val="22"/>
                <w:vertAlign w:val="superscript"/>
                <w:lang w:eastAsia="bg-BG"/>
              </w:rPr>
              <w:footnoteReference w:id="23"/>
            </w:r>
            <w:r w:rsidRPr="00CC0F9E">
              <w:rPr>
                <w:rFonts w:ascii="Times New Roman" w:eastAsia="Calibri" w:hAnsi="Times New Roman" w:cs="Times New Roman"/>
                <w:sz w:val="22"/>
                <w:lang w:eastAsia="bg-BG"/>
              </w:rPr>
              <w:t>:</w:t>
            </w:r>
          </w:p>
        </w:tc>
        <w:tc>
          <w:tcPr>
            <w:tcW w:w="5557" w:type="dxa"/>
            <w:shd w:val="clear" w:color="auto" w:fill="auto"/>
          </w:tcPr>
          <w:p w14:paraId="706DF78C"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bl>
    <w:p w14:paraId="706DF78E"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val="en-US" w:eastAsia="bg-BG"/>
        </w:rPr>
      </w:pPr>
    </w:p>
    <w:p w14:paraId="706DF78F"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eastAsia="bg-BG"/>
        </w:rPr>
      </w:pPr>
      <w:r w:rsidRPr="00CC0F9E">
        <w:rPr>
          <w:rFonts w:ascii="Times New Roman" w:eastAsia="Calibri" w:hAnsi="Times New Roman" w:cs="Times New Roman"/>
          <w:b/>
          <w:smallCaps/>
          <w:sz w:val="22"/>
          <w:lang w:eastAsia="bg-BG"/>
        </w:rPr>
        <w:t xml:space="preserve">Б: Основания, свързани с плащането на данъци или социалноосигурителни вноски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0"/>
        <w:gridCol w:w="2224"/>
        <w:gridCol w:w="3497"/>
      </w:tblGrid>
      <w:tr w:rsidR="00780285" w:rsidRPr="00CC0F9E" w14:paraId="706DF792" w14:textId="77777777" w:rsidTr="00B2524C">
        <w:tc>
          <w:tcPr>
            <w:tcW w:w="4480" w:type="dxa"/>
            <w:shd w:val="clear" w:color="auto" w:fill="auto"/>
          </w:tcPr>
          <w:p w14:paraId="706DF790"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Плащане на данъци или социалноосигурителни вноски:</w:t>
            </w:r>
          </w:p>
        </w:tc>
        <w:tc>
          <w:tcPr>
            <w:tcW w:w="5721" w:type="dxa"/>
            <w:gridSpan w:val="2"/>
            <w:shd w:val="clear" w:color="auto" w:fill="auto"/>
          </w:tcPr>
          <w:p w14:paraId="706DF791"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795" w14:textId="77777777" w:rsidTr="00B2524C">
        <w:tc>
          <w:tcPr>
            <w:tcW w:w="4480" w:type="dxa"/>
            <w:shd w:val="clear" w:color="auto" w:fill="auto"/>
          </w:tcPr>
          <w:p w14:paraId="706DF793"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Икономическият оператор изпълнил ли е всички </w:t>
            </w:r>
            <w:r w:rsidRPr="00CC0F9E">
              <w:rPr>
                <w:rFonts w:ascii="Times New Roman" w:eastAsia="Calibri" w:hAnsi="Times New Roman" w:cs="Times New Roman"/>
                <w:b/>
                <w:sz w:val="22"/>
                <w:lang w:eastAsia="bg-BG"/>
              </w:rPr>
              <w:t>свои</w:t>
            </w:r>
            <w:r w:rsidRPr="00CC0F9E">
              <w:rPr>
                <w:rFonts w:ascii="Times New Roman" w:eastAsia="Calibri" w:hAnsi="Times New Roman" w:cs="Times New Roman"/>
                <w:sz w:val="22"/>
                <w:lang w:eastAsia="bg-BG"/>
              </w:rPr>
              <w:t xml:space="preserve"> </w:t>
            </w:r>
            <w:r w:rsidRPr="00CC0F9E">
              <w:rPr>
                <w:rFonts w:ascii="Times New Roman" w:eastAsia="Calibri" w:hAnsi="Times New Roman" w:cs="Times New Roman"/>
                <w:b/>
                <w:sz w:val="22"/>
                <w:lang w:eastAsia="bg-BG"/>
              </w:rPr>
              <w:t>задължения, свързани с плащането на данъци или социалноосигурителни вноски</w:t>
            </w:r>
            <w:r w:rsidRPr="00CC0F9E">
              <w:rPr>
                <w:rFonts w:ascii="Times New Roman" w:eastAsia="Calibri" w:hAnsi="Times New Roman" w:cs="Times New Roman"/>
                <w:sz w:val="22"/>
                <w:lang w:eastAsia="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5721" w:type="dxa"/>
            <w:gridSpan w:val="2"/>
            <w:shd w:val="clear" w:color="auto" w:fill="auto"/>
          </w:tcPr>
          <w:p w14:paraId="706DF794"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p>
        </w:tc>
      </w:tr>
      <w:tr w:rsidR="00780285" w:rsidRPr="00CC0F9E" w14:paraId="706DF79F" w14:textId="77777777" w:rsidTr="00B2524C">
        <w:trPr>
          <w:trHeight w:val="470"/>
        </w:trPr>
        <w:tc>
          <w:tcPr>
            <w:tcW w:w="4480" w:type="dxa"/>
            <w:vMerge w:val="restart"/>
            <w:shd w:val="clear" w:color="auto" w:fill="auto"/>
          </w:tcPr>
          <w:p w14:paraId="706DF796"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Ако „не“</w:t>
            </w:r>
            <w:r w:rsidRPr="00CC0F9E">
              <w:rPr>
                <w:rFonts w:ascii="Times New Roman" w:eastAsia="Calibri" w:hAnsi="Times New Roman" w:cs="Times New Roman"/>
                <w:sz w:val="22"/>
                <w:lang w:eastAsia="bg-BG"/>
              </w:rPr>
              <w:t>, моля посочете:</w:t>
            </w:r>
            <w:r w:rsidRPr="00CC0F9E">
              <w:rPr>
                <w:rFonts w:ascii="Times New Roman" w:eastAsia="Calibri" w:hAnsi="Times New Roman" w:cs="Times New Roman"/>
                <w:sz w:val="22"/>
                <w:lang w:eastAsia="bg-BG"/>
              </w:rPr>
              <w:br/>
              <w:t>а) съответната страна или държава членка;</w:t>
            </w:r>
          </w:p>
          <w:p w14:paraId="706DF797"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б) размера на съответната сума;</w:t>
            </w:r>
            <w:r w:rsidRPr="00CC0F9E">
              <w:rPr>
                <w:rFonts w:ascii="Times New Roman" w:eastAsia="Calibri" w:hAnsi="Times New Roman" w:cs="Times New Roman"/>
                <w:sz w:val="22"/>
                <w:lang w:eastAsia="bg-BG"/>
              </w:rPr>
              <w:br/>
              <w:t>в) как е установено нарушението на задълженията:</w:t>
            </w:r>
            <w:r w:rsidRPr="00CC0F9E">
              <w:rPr>
                <w:rFonts w:ascii="Times New Roman" w:eastAsia="Calibri" w:hAnsi="Times New Roman" w:cs="Times New Roman"/>
                <w:sz w:val="22"/>
                <w:lang w:eastAsia="bg-BG"/>
              </w:rPr>
              <w:br/>
              <w:t xml:space="preserve">1) чрез съдебно </w:t>
            </w:r>
            <w:r w:rsidRPr="00CC0F9E">
              <w:rPr>
                <w:rFonts w:ascii="Times New Roman" w:eastAsia="Calibri" w:hAnsi="Times New Roman" w:cs="Times New Roman"/>
                <w:b/>
                <w:sz w:val="22"/>
                <w:lang w:eastAsia="bg-BG"/>
              </w:rPr>
              <w:t>решение</w:t>
            </w:r>
            <w:r w:rsidRPr="00CC0F9E">
              <w:rPr>
                <w:rFonts w:ascii="Times New Roman" w:eastAsia="Calibri" w:hAnsi="Times New Roman" w:cs="Times New Roman"/>
                <w:sz w:val="22"/>
                <w:lang w:eastAsia="bg-BG"/>
              </w:rPr>
              <w:t xml:space="preserve"> или административен </w:t>
            </w:r>
            <w:r w:rsidRPr="00CC0F9E">
              <w:rPr>
                <w:rFonts w:ascii="Times New Roman" w:eastAsia="Calibri" w:hAnsi="Times New Roman" w:cs="Times New Roman"/>
                <w:b/>
                <w:sz w:val="22"/>
                <w:lang w:eastAsia="bg-BG"/>
              </w:rPr>
              <w:t>акт</w:t>
            </w:r>
            <w:r w:rsidRPr="00CC0F9E">
              <w:rPr>
                <w:rFonts w:ascii="Times New Roman" w:eastAsia="Calibri" w:hAnsi="Times New Roman" w:cs="Times New Roman"/>
                <w:sz w:val="22"/>
                <w:lang w:eastAsia="bg-BG"/>
              </w:rPr>
              <w:t>:</w:t>
            </w:r>
          </w:p>
          <w:p w14:paraId="706DF798" w14:textId="77777777" w:rsidR="00780285" w:rsidRPr="00CC0F9E" w:rsidRDefault="00780285" w:rsidP="00863EAA">
            <w:pPr>
              <w:numPr>
                <w:ilvl w:val="0"/>
                <w:numId w:val="4"/>
              </w:numPr>
              <w:spacing w:before="120" w:after="120" w:line="0" w:lineRule="atLeast"/>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ab/>
              <w:t>Решението или актът с окончателен и обвързващ характер ли е?</w:t>
            </w:r>
          </w:p>
          <w:p w14:paraId="706DF799" w14:textId="77777777" w:rsidR="00780285" w:rsidRPr="00CC0F9E" w:rsidRDefault="00780285" w:rsidP="00863EAA">
            <w:pPr>
              <w:numPr>
                <w:ilvl w:val="0"/>
                <w:numId w:val="6"/>
              </w:numPr>
              <w:spacing w:before="120" w:after="120" w:line="0" w:lineRule="atLeast"/>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Моля, посочете датата на присъдата или решението/акта.</w:t>
            </w:r>
          </w:p>
          <w:p w14:paraId="706DF79A" w14:textId="77777777" w:rsidR="00780285" w:rsidRPr="00CC0F9E" w:rsidRDefault="00780285" w:rsidP="00863EAA">
            <w:pPr>
              <w:numPr>
                <w:ilvl w:val="0"/>
                <w:numId w:val="6"/>
              </w:numPr>
              <w:spacing w:before="120" w:after="120" w:line="0" w:lineRule="atLeast"/>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В случай на присъда — срокът на изключване, </w:t>
            </w:r>
            <w:r w:rsidRPr="00CC0F9E">
              <w:rPr>
                <w:rFonts w:ascii="Times New Roman" w:eastAsia="Calibri" w:hAnsi="Times New Roman" w:cs="Times New Roman"/>
                <w:b/>
                <w:sz w:val="22"/>
                <w:lang w:eastAsia="bg-BG"/>
              </w:rPr>
              <w:t xml:space="preserve">ако е определен </w:t>
            </w:r>
            <w:r w:rsidRPr="00CC0F9E">
              <w:rPr>
                <w:rFonts w:ascii="Times New Roman" w:eastAsia="Calibri" w:hAnsi="Times New Roman" w:cs="Times New Roman"/>
                <w:b/>
                <w:sz w:val="22"/>
                <w:u w:val="words"/>
                <w:lang w:eastAsia="bg-BG"/>
              </w:rPr>
              <w:t xml:space="preserve">пряко </w:t>
            </w:r>
            <w:r w:rsidRPr="00CC0F9E">
              <w:rPr>
                <w:rFonts w:ascii="Times New Roman" w:eastAsia="Calibri" w:hAnsi="Times New Roman" w:cs="Times New Roman"/>
                <w:b/>
                <w:sz w:val="22"/>
                <w:lang w:eastAsia="bg-BG"/>
              </w:rPr>
              <w:t>в присъдата:</w:t>
            </w:r>
          </w:p>
          <w:p w14:paraId="706DF79B"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2) по </w:t>
            </w:r>
            <w:r w:rsidRPr="00CC0F9E">
              <w:rPr>
                <w:rFonts w:ascii="Times New Roman" w:eastAsia="Calibri" w:hAnsi="Times New Roman" w:cs="Times New Roman"/>
                <w:b/>
                <w:sz w:val="22"/>
                <w:lang w:eastAsia="bg-BG"/>
              </w:rPr>
              <w:t>друг начин</w:t>
            </w:r>
            <w:r w:rsidRPr="00CC0F9E">
              <w:rPr>
                <w:rFonts w:ascii="Times New Roman" w:eastAsia="Calibri" w:hAnsi="Times New Roman" w:cs="Times New Roman"/>
                <w:sz w:val="22"/>
                <w:lang w:eastAsia="bg-BG"/>
              </w:rPr>
              <w:t>? Моля, уточнете:</w:t>
            </w:r>
          </w:p>
          <w:p w14:paraId="706DF79C"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224" w:type="dxa"/>
            <w:shd w:val="clear" w:color="auto" w:fill="auto"/>
          </w:tcPr>
          <w:p w14:paraId="706DF79D" w14:textId="77777777" w:rsidR="00780285" w:rsidRPr="00CC0F9E" w:rsidRDefault="00780285" w:rsidP="00863EAA">
            <w:pPr>
              <w:spacing w:before="120" w:after="120" w:line="0" w:lineRule="atLeast"/>
              <w:ind w:firstLine="0"/>
              <w:jc w:val="both"/>
              <w:rPr>
                <w:rFonts w:ascii="Times New Roman" w:eastAsia="Calibri" w:hAnsi="Times New Roman" w:cs="Times New Roman"/>
                <w:b/>
                <w:sz w:val="22"/>
                <w:lang w:eastAsia="bg-BG"/>
              </w:rPr>
            </w:pPr>
            <w:r w:rsidRPr="00CC0F9E">
              <w:rPr>
                <w:rFonts w:ascii="Times New Roman" w:eastAsia="Calibri" w:hAnsi="Times New Roman" w:cs="Times New Roman"/>
                <w:b/>
                <w:sz w:val="22"/>
                <w:lang w:eastAsia="bg-BG"/>
              </w:rPr>
              <w:t>Данъци</w:t>
            </w:r>
          </w:p>
        </w:tc>
        <w:tc>
          <w:tcPr>
            <w:tcW w:w="3497" w:type="dxa"/>
            <w:shd w:val="clear" w:color="auto" w:fill="auto"/>
          </w:tcPr>
          <w:p w14:paraId="706DF79E" w14:textId="77777777" w:rsidR="00780285" w:rsidRPr="00CC0F9E" w:rsidRDefault="00780285" w:rsidP="00863EAA">
            <w:pPr>
              <w:spacing w:before="120" w:after="120" w:line="0" w:lineRule="atLeast"/>
              <w:ind w:firstLine="0"/>
              <w:jc w:val="both"/>
              <w:rPr>
                <w:rFonts w:ascii="Times New Roman" w:eastAsia="Calibri" w:hAnsi="Times New Roman" w:cs="Times New Roman"/>
                <w:b/>
                <w:sz w:val="22"/>
                <w:lang w:eastAsia="bg-BG"/>
              </w:rPr>
            </w:pPr>
            <w:r w:rsidRPr="00CC0F9E">
              <w:rPr>
                <w:rFonts w:ascii="Times New Roman" w:eastAsia="Calibri" w:hAnsi="Times New Roman" w:cs="Times New Roman"/>
                <w:b/>
                <w:sz w:val="22"/>
                <w:lang w:eastAsia="bg-BG"/>
              </w:rPr>
              <w:t>Социалноосигурителни вноски</w:t>
            </w:r>
          </w:p>
        </w:tc>
      </w:tr>
      <w:tr w:rsidR="00780285" w:rsidRPr="00CC0F9E" w14:paraId="706DF7B4" w14:textId="77777777" w:rsidTr="00B2524C">
        <w:trPr>
          <w:trHeight w:val="1977"/>
        </w:trPr>
        <w:tc>
          <w:tcPr>
            <w:tcW w:w="4480" w:type="dxa"/>
            <w:vMerge/>
            <w:shd w:val="clear" w:color="auto" w:fill="auto"/>
          </w:tcPr>
          <w:p w14:paraId="706DF7A0" w14:textId="77777777" w:rsidR="00780285" w:rsidRPr="00CC0F9E" w:rsidRDefault="00780285" w:rsidP="00863EAA">
            <w:pPr>
              <w:spacing w:before="120" w:after="120" w:line="0" w:lineRule="atLeast"/>
              <w:ind w:firstLine="0"/>
              <w:jc w:val="both"/>
              <w:rPr>
                <w:rFonts w:ascii="Times New Roman" w:eastAsia="Calibri" w:hAnsi="Times New Roman" w:cs="Times New Roman"/>
                <w:b/>
                <w:sz w:val="22"/>
                <w:lang w:eastAsia="bg-BG"/>
              </w:rPr>
            </w:pPr>
          </w:p>
        </w:tc>
        <w:tc>
          <w:tcPr>
            <w:tcW w:w="2224" w:type="dxa"/>
            <w:shd w:val="clear" w:color="auto" w:fill="auto"/>
          </w:tcPr>
          <w:p w14:paraId="706DF7A1"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br/>
              <w:t>a) [……]</w:t>
            </w:r>
            <w:r w:rsidRPr="00CC0F9E">
              <w:rPr>
                <w:rFonts w:ascii="Times New Roman" w:eastAsia="Calibri" w:hAnsi="Times New Roman" w:cs="Times New Roman"/>
                <w:sz w:val="22"/>
                <w:lang w:eastAsia="bg-BG"/>
              </w:rPr>
              <w:br/>
              <w:t>б) [……]</w:t>
            </w:r>
            <w:r w:rsidRPr="00CC0F9E">
              <w:rPr>
                <w:rFonts w:ascii="Times New Roman" w:eastAsia="Calibri" w:hAnsi="Times New Roman" w:cs="Times New Roman"/>
                <w:sz w:val="22"/>
                <w:lang w:eastAsia="bg-BG"/>
              </w:rPr>
              <w:br/>
              <w:t>в1) [] Да [] Не</w:t>
            </w:r>
          </w:p>
          <w:p w14:paraId="706DF7A2" w14:textId="77777777" w:rsidR="00780285" w:rsidRPr="00CC0F9E" w:rsidRDefault="00780285" w:rsidP="00863EAA">
            <w:pPr>
              <w:numPr>
                <w:ilvl w:val="0"/>
                <w:numId w:val="3"/>
              </w:numPr>
              <w:spacing w:before="120" w:after="120" w:line="0" w:lineRule="atLeast"/>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p>
          <w:p w14:paraId="706DF7A3" w14:textId="77777777" w:rsidR="00780285" w:rsidRPr="00CC0F9E" w:rsidRDefault="00780285" w:rsidP="00863EAA">
            <w:pPr>
              <w:numPr>
                <w:ilvl w:val="0"/>
                <w:numId w:val="5"/>
              </w:numPr>
              <w:spacing w:before="120" w:after="120" w:line="0" w:lineRule="atLeast"/>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r>
          </w:p>
          <w:p w14:paraId="706DF7A4" w14:textId="77777777" w:rsidR="00780285" w:rsidRPr="00CC0F9E" w:rsidRDefault="00780285" w:rsidP="00863EAA">
            <w:pPr>
              <w:numPr>
                <w:ilvl w:val="0"/>
                <w:numId w:val="5"/>
              </w:numPr>
              <w:spacing w:before="120" w:after="120" w:line="0" w:lineRule="atLeast"/>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p>
          <w:p w14:paraId="706DF7A5"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p w14:paraId="706DF7A6"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p w14:paraId="706DF7A7"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p w14:paraId="706DF7A8"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в2) [ …]</w:t>
            </w:r>
            <w:r w:rsidRPr="00CC0F9E">
              <w:rPr>
                <w:rFonts w:ascii="Times New Roman" w:eastAsia="Calibri" w:hAnsi="Times New Roman" w:cs="Times New Roman"/>
                <w:sz w:val="22"/>
                <w:lang w:eastAsia="bg-BG"/>
              </w:rPr>
              <w:br/>
            </w:r>
          </w:p>
          <w:p w14:paraId="706DF7A9"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г) []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моля, опишете подробно: [……]</w:t>
            </w:r>
          </w:p>
        </w:tc>
        <w:tc>
          <w:tcPr>
            <w:tcW w:w="3497" w:type="dxa"/>
            <w:shd w:val="clear" w:color="auto" w:fill="auto"/>
          </w:tcPr>
          <w:p w14:paraId="706DF7AA"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br/>
              <w:t>a) [……]б) [……]</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в1) [] Да [] Не</w:t>
            </w:r>
          </w:p>
          <w:p w14:paraId="706DF7AB" w14:textId="77777777" w:rsidR="00780285" w:rsidRPr="00CC0F9E" w:rsidRDefault="00780285" w:rsidP="00863EAA">
            <w:pPr>
              <w:numPr>
                <w:ilvl w:val="0"/>
                <w:numId w:val="5"/>
              </w:numPr>
              <w:spacing w:before="120" w:after="120" w:line="0" w:lineRule="atLeast"/>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p>
          <w:p w14:paraId="706DF7AC" w14:textId="77777777" w:rsidR="00780285" w:rsidRPr="00CC0F9E" w:rsidRDefault="00780285" w:rsidP="00863EAA">
            <w:pPr>
              <w:numPr>
                <w:ilvl w:val="0"/>
                <w:numId w:val="5"/>
              </w:numPr>
              <w:spacing w:before="120" w:after="120" w:line="0" w:lineRule="atLeast"/>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r>
          </w:p>
          <w:p w14:paraId="706DF7AD" w14:textId="77777777" w:rsidR="00780285" w:rsidRPr="00CC0F9E" w:rsidRDefault="00780285" w:rsidP="00863EAA">
            <w:pPr>
              <w:numPr>
                <w:ilvl w:val="0"/>
                <w:numId w:val="5"/>
              </w:numPr>
              <w:spacing w:before="120" w:after="120" w:line="0" w:lineRule="atLeast"/>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p>
          <w:p w14:paraId="706DF7AE"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p w14:paraId="706DF7AF"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p w14:paraId="706DF7B0"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p w14:paraId="706DF7B1"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в2) [ …]</w:t>
            </w:r>
            <w:r w:rsidRPr="00CC0F9E">
              <w:rPr>
                <w:rFonts w:ascii="Times New Roman" w:eastAsia="Calibri" w:hAnsi="Times New Roman" w:cs="Times New Roman"/>
                <w:sz w:val="22"/>
                <w:lang w:eastAsia="bg-BG"/>
              </w:rPr>
              <w:br/>
            </w:r>
          </w:p>
          <w:p w14:paraId="706DF7B2"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г) [] Да [] Не</w:t>
            </w:r>
          </w:p>
          <w:p w14:paraId="706DF7B3"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моля, опишете подробно: [……]</w:t>
            </w:r>
          </w:p>
        </w:tc>
      </w:tr>
      <w:tr w:rsidR="00780285" w:rsidRPr="00CC0F9E" w14:paraId="706DF7B7" w14:textId="77777777" w:rsidTr="00B2524C">
        <w:tc>
          <w:tcPr>
            <w:tcW w:w="4480" w:type="dxa"/>
            <w:shd w:val="clear" w:color="auto" w:fill="auto"/>
          </w:tcPr>
          <w:p w14:paraId="706DF7B5"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i/>
                <w:sz w:val="22"/>
                <w:lang w:eastAsia="bg-BG"/>
              </w:rPr>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5721" w:type="dxa"/>
            <w:gridSpan w:val="2"/>
            <w:shd w:val="clear" w:color="auto" w:fill="auto"/>
          </w:tcPr>
          <w:p w14:paraId="706DF7B6"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w:t>
            </w:r>
            <w:r w:rsidRPr="00CC0F9E">
              <w:rPr>
                <w:rFonts w:ascii="Times New Roman" w:eastAsia="Calibri" w:hAnsi="Times New Roman" w:cs="Times New Roman"/>
                <w:i/>
                <w:sz w:val="22"/>
                <w:vertAlign w:val="superscript"/>
                <w:lang w:eastAsia="bg-BG"/>
              </w:rPr>
              <w:t xml:space="preserve"> </w:t>
            </w:r>
            <w:r w:rsidRPr="00CC0F9E">
              <w:rPr>
                <w:rFonts w:ascii="Times New Roman" w:eastAsia="Calibri" w:hAnsi="Times New Roman" w:cs="Times New Roman"/>
                <w:i/>
                <w:sz w:val="22"/>
                <w:vertAlign w:val="superscript"/>
                <w:lang w:eastAsia="bg-BG"/>
              </w:rPr>
              <w:footnoteReference w:id="24"/>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w:t>
            </w:r>
          </w:p>
        </w:tc>
      </w:tr>
    </w:tbl>
    <w:p w14:paraId="706DF7B8"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val="en-US" w:eastAsia="bg-BG"/>
        </w:rPr>
      </w:pPr>
    </w:p>
    <w:p w14:paraId="706DF7B9"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eastAsia="bg-BG"/>
        </w:rPr>
      </w:pPr>
      <w:r w:rsidRPr="00CC0F9E">
        <w:rPr>
          <w:rFonts w:ascii="Times New Roman" w:eastAsia="Calibri" w:hAnsi="Times New Roman" w:cs="Times New Roman"/>
          <w:b/>
          <w:smallCaps/>
          <w:sz w:val="22"/>
          <w:lang w:eastAsia="bg-BG"/>
        </w:rPr>
        <w:t>В: Основания, свързани с несъстоятелност, конфликти на интереси или професионално нарушение</w:t>
      </w:r>
      <w:r w:rsidRPr="00CC0F9E">
        <w:rPr>
          <w:rFonts w:ascii="Times New Roman" w:eastAsia="Calibri" w:hAnsi="Times New Roman" w:cs="Times New Roman"/>
          <w:b/>
          <w:smallCaps/>
          <w:sz w:val="22"/>
          <w:vertAlign w:val="superscript"/>
          <w:lang w:eastAsia="bg-BG"/>
        </w:rPr>
        <w:footnoteReference w:id="25"/>
      </w:r>
    </w:p>
    <w:p w14:paraId="706DF7BA"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CC0F9E" w14:paraId="706DF7BD" w14:textId="77777777" w:rsidTr="00B2524C">
        <w:tc>
          <w:tcPr>
            <w:tcW w:w="4644" w:type="dxa"/>
            <w:shd w:val="clear" w:color="auto" w:fill="auto"/>
          </w:tcPr>
          <w:p w14:paraId="706DF7BB" w14:textId="77777777" w:rsidR="00780285" w:rsidRPr="00CC0F9E" w:rsidRDefault="00780285" w:rsidP="00863EAA">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Информация относно евентуална несъстоятелност, конфликт на интереси или професионално нарушение</w:t>
            </w:r>
          </w:p>
        </w:tc>
        <w:tc>
          <w:tcPr>
            <w:tcW w:w="5557" w:type="dxa"/>
            <w:shd w:val="clear" w:color="auto" w:fill="auto"/>
          </w:tcPr>
          <w:p w14:paraId="706DF7BC" w14:textId="77777777" w:rsidR="00780285" w:rsidRPr="00CC0F9E" w:rsidRDefault="00780285" w:rsidP="00863EAA">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7C0" w14:textId="77777777" w:rsidTr="00B2524C">
        <w:trPr>
          <w:trHeight w:val="406"/>
        </w:trPr>
        <w:tc>
          <w:tcPr>
            <w:tcW w:w="4644" w:type="dxa"/>
            <w:vMerge w:val="restart"/>
            <w:shd w:val="clear" w:color="auto" w:fill="auto"/>
          </w:tcPr>
          <w:p w14:paraId="706DF7BE"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Икономическият оператор нарушил ли е, </w:t>
            </w:r>
            <w:r w:rsidRPr="00CC0F9E">
              <w:rPr>
                <w:rFonts w:ascii="Times New Roman" w:eastAsia="Calibri" w:hAnsi="Times New Roman" w:cs="Times New Roman"/>
                <w:b/>
                <w:sz w:val="22"/>
                <w:lang w:eastAsia="bg-BG"/>
              </w:rPr>
              <w:t>доколкото му е известно</w:t>
            </w:r>
            <w:r w:rsidRPr="00CC0F9E">
              <w:rPr>
                <w:rFonts w:ascii="Times New Roman" w:eastAsia="Calibri" w:hAnsi="Times New Roman" w:cs="Times New Roman"/>
                <w:sz w:val="22"/>
                <w:lang w:eastAsia="bg-BG"/>
              </w:rPr>
              <w:t xml:space="preserve">, </w:t>
            </w:r>
            <w:r w:rsidRPr="00CC0F9E">
              <w:rPr>
                <w:rFonts w:ascii="Times New Roman" w:eastAsia="Calibri" w:hAnsi="Times New Roman" w:cs="Times New Roman"/>
                <w:b/>
                <w:sz w:val="22"/>
                <w:lang w:eastAsia="bg-BG"/>
              </w:rPr>
              <w:t>задълженията</w:t>
            </w:r>
            <w:r w:rsidRPr="00CC0F9E">
              <w:rPr>
                <w:rFonts w:ascii="Times New Roman" w:eastAsia="Calibri" w:hAnsi="Times New Roman" w:cs="Times New Roman"/>
                <w:sz w:val="22"/>
                <w:lang w:eastAsia="bg-BG"/>
              </w:rPr>
              <w:t xml:space="preserve"> си в областта на </w:t>
            </w:r>
            <w:r w:rsidRPr="00CC0F9E">
              <w:rPr>
                <w:rFonts w:ascii="Times New Roman" w:eastAsia="Calibri" w:hAnsi="Times New Roman" w:cs="Times New Roman"/>
                <w:b/>
                <w:sz w:val="22"/>
                <w:lang w:eastAsia="bg-BG"/>
              </w:rPr>
              <w:t>екологичното, социалното или трудовото право</w:t>
            </w:r>
            <w:r w:rsidRPr="00CC0F9E">
              <w:rPr>
                <w:rFonts w:ascii="Times New Roman" w:eastAsia="Calibri" w:hAnsi="Times New Roman" w:cs="Times New Roman"/>
                <w:b/>
                <w:sz w:val="22"/>
                <w:vertAlign w:val="superscript"/>
                <w:lang w:eastAsia="bg-BG"/>
              </w:rPr>
              <w:footnoteReference w:id="26"/>
            </w:r>
            <w:r w:rsidRPr="00CC0F9E">
              <w:rPr>
                <w:rFonts w:ascii="Times New Roman" w:eastAsia="Calibri" w:hAnsi="Times New Roman" w:cs="Times New Roman"/>
                <w:sz w:val="22"/>
                <w:lang w:eastAsia="bg-BG"/>
              </w:rPr>
              <w:t>?</w:t>
            </w:r>
          </w:p>
        </w:tc>
        <w:tc>
          <w:tcPr>
            <w:tcW w:w="5557" w:type="dxa"/>
            <w:shd w:val="clear" w:color="auto" w:fill="auto"/>
          </w:tcPr>
          <w:p w14:paraId="706DF7BF"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p>
        </w:tc>
      </w:tr>
      <w:tr w:rsidR="00780285" w:rsidRPr="00CC0F9E" w14:paraId="706DF7C4" w14:textId="77777777" w:rsidTr="00B2524C">
        <w:trPr>
          <w:trHeight w:val="405"/>
        </w:trPr>
        <w:tc>
          <w:tcPr>
            <w:tcW w:w="4644" w:type="dxa"/>
            <w:vMerge/>
            <w:shd w:val="clear" w:color="auto" w:fill="auto"/>
          </w:tcPr>
          <w:p w14:paraId="706DF7C1"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tc>
        <w:tc>
          <w:tcPr>
            <w:tcW w:w="5557" w:type="dxa"/>
            <w:shd w:val="clear" w:color="auto" w:fill="auto"/>
          </w:tcPr>
          <w:p w14:paraId="706DF7C2"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CC0F9E">
              <w:rPr>
                <w:rFonts w:ascii="Times New Roman" w:eastAsia="Calibri" w:hAnsi="Times New Roman" w:cs="Times New Roman"/>
                <w:sz w:val="22"/>
                <w:lang w:eastAsia="bg-BG"/>
              </w:rPr>
              <w:br/>
              <w:t>[] Да [] Не</w:t>
            </w:r>
          </w:p>
          <w:p w14:paraId="706DF7C3"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моля опишете предприетите мерки: [……]</w:t>
            </w:r>
          </w:p>
        </w:tc>
      </w:tr>
      <w:tr w:rsidR="00780285" w:rsidRPr="00CC0F9E" w14:paraId="706DF7D3" w14:textId="77777777" w:rsidTr="00B2524C">
        <w:tc>
          <w:tcPr>
            <w:tcW w:w="4644" w:type="dxa"/>
            <w:shd w:val="clear" w:color="auto" w:fill="auto"/>
          </w:tcPr>
          <w:p w14:paraId="706DF7C5"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Икономическият оператор в една от следните ситуации ли е:</w:t>
            </w:r>
            <w:r w:rsidRPr="00CC0F9E">
              <w:rPr>
                <w:rFonts w:ascii="Times New Roman" w:eastAsia="Calibri" w:hAnsi="Times New Roman" w:cs="Times New Roman"/>
                <w:sz w:val="22"/>
                <w:lang w:eastAsia="bg-BG"/>
              </w:rPr>
              <w:br/>
              <w:t xml:space="preserve">а) </w:t>
            </w:r>
            <w:r w:rsidRPr="00CC0F9E">
              <w:rPr>
                <w:rFonts w:ascii="Times New Roman" w:eastAsia="Calibri" w:hAnsi="Times New Roman" w:cs="Times New Roman"/>
                <w:b/>
                <w:sz w:val="22"/>
                <w:lang w:eastAsia="bg-BG"/>
              </w:rPr>
              <w:t>обявен в несъстоятелност</w:t>
            </w:r>
            <w:r w:rsidRPr="00CC0F9E">
              <w:rPr>
                <w:rFonts w:ascii="Times New Roman" w:eastAsia="Calibri" w:hAnsi="Times New Roman" w:cs="Times New Roman"/>
                <w:sz w:val="22"/>
                <w:lang w:eastAsia="bg-BG"/>
              </w:rPr>
              <w:t xml:space="preserve">, или </w:t>
            </w:r>
          </w:p>
          <w:p w14:paraId="706DF7C6"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б) </w:t>
            </w:r>
            <w:r w:rsidRPr="00CC0F9E">
              <w:rPr>
                <w:rFonts w:ascii="Times New Roman" w:eastAsia="Calibri" w:hAnsi="Times New Roman" w:cs="Times New Roman"/>
                <w:b/>
                <w:sz w:val="22"/>
                <w:lang w:eastAsia="bg-BG"/>
              </w:rPr>
              <w:t>предмет на производство по несъстоятелност</w:t>
            </w:r>
            <w:r w:rsidRPr="00CC0F9E">
              <w:rPr>
                <w:rFonts w:ascii="Times New Roman" w:eastAsia="Calibri" w:hAnsi="Times New Roman" w:cs="Times New Roman"/>
                <w:sz w:val="22"/>
                <w:lang w:eastAsia="bg-BG"/>
              </w:rPr>
              <w:t xml:space="preserve"> или ликвидация, или</w:t>
            </w:r>
          </w:p>
          <w:p w14:paraId="706DF7C7"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в) </w:t>
            </w:r>
            <w:r w:rsidRPr="00CC0F9E">
              <w:rPr>
                <w:rFonts w:ascii="Times New Roman" w:eastAsia="Calibri" w:hAnsi="Times New Roman" w:cs="Times New Roman"/>
                <w:b/>
                <w:sz w:val="22"/>
                <w:lang w:eastAsia="bg-BG"/>
              </w:rPr>
              <w:t>споразумение с кредиторите</w:t>
            </w:r>
            <w:r w:rsidRPr="00CC0F9E">
              <w:rPr>
                <w:rFonts w:ascii="Times New Roman" w:eastAsia="Calibri" w:hAnsi="Times New Roman" w:cs="Times New Roman"/>
                <w:sz w:val="22"/>
                <w:lang w:eastAsia="bg-BG"/>
              </w:rPr>
              <w:t>, или</w:t>
            </w:r>
            <w:r w:rsidRPr="00CC0F9E">
              <w:rPr>
                <w:rFonts w:ascii="Times New Roman" w:eastAsia="Calibri" w:hAnsi="Times New Roman" w:cs="Times New Roman"/>
                <w:sz w:val="22"/>
                <w:lang w:eastAsia="bg-BG"/>
              </w:rPr>
              <w:br/>
              <w:t>г) всякаква аналогична ситуация, възникваща от сходна процедура съгласно националните законови и подзаконови актове</w:t>
            </w:r>
            <w:r w:rsidRPr="00CC0F9E">
              <w:rPr>
                <w:rFonts w:ascii="Times New Roman" w:eastAsia="Calibri" w:hAnsi="Times New Roman" w:cs="Times New Roman"/>
                <w:sz w:val="22"/>
                <w:vertAlign w:val="superscript"/>
                <w:lang w:eastAsia="bg-BG"/>
              </w:rPr>
              <w:footnoteReference w:id="27"/>
            </w:r>
            <w:r w:rsidRPr="00CC0F9E">
              <w:rPr>
                <w:rFonts w:ascii="Times New Roman" w:eastAsia="Calibri" w:hAnsi="Times New Roman" w:cs="Times New Roman"/>
                <w:sz w:val="22"/>
                <w:lang w:eastAsia="bg-BG"/>
              </w:rPr>
              <w:t>, или</w:t>
            </w:r>
            <w:r w:rsidRPr="00CC0F9E">
              <w:rPr>
                <w:rFonts w:ascii="Times New Roman" w:eastAsia="Calibri" w:hAnsi="Times New Roman" w:cs="Times New Roman"/>
                <w:sz w:val="22"/>
                <w:lang w:eastAsia="bg-BG"/>
              </w:rPr>
              <w:br/>
              <w:t>д) неговите активи се администрират от ликвидатор или от съда, или</w:t>
            </w:r>
          </w:p>
          <w:p w14:paraId="706DF7C8" w14:textId="77777777" w:rsidR="00780285" w:rsidRPr="00CC0F9E" w:rsidRDefault="00780285" w:rsidP="00863EAA">
            <w:pPr>
              <w:spacing w:before="120" w:after="120" w:line="0" w:lineRule="atLeast"/>
              <w:ind w:firstLine="0"/>
              <w:jc w:val="both"/>
              <w:rPr>
                <w:rFonts w:ascii="Times New Roman" w:eastAsia="Calibri" w:hAnsi="Times New Roman" w:cs="Times New Roman"/>
                <w:b/>
                <w:sz w:val="22"/>
                <w:lang w:eastAsia="bg-BG"/>
              </w:rPr>
            </w:pPr>
            <w:r w:rsidRPr="00CC0F9E">
              <w:rPr>
                <w:rFonts w:ascii="Times New Roman" w:eastAsia="Calibri" w:hAnsi="Times New Roman" w:cs="Times New Roman"/>
                <w:sz w:val="22"/>
                <w:lang w:eastAsia="bg-BG"/>
              </w:rPr>
              <w:t>е) стопанската му дейност е прекратена?</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Ако „да“:</w:t>
            </w:r>
          </w:p>
          <w:p w14:paraId="706DF7C9" w14:textId="77777777" w:rsidR="00780285" w:rsidRPr="00CC0F9E" w:rsidRDefault="00780285" w:rsidP="00863EAA">
            <w:pPr>
              <w:numPr>
                <w:ilvl w:val="0"/>
                <w:numId w:val="5"/>
              </w:numPr>
              <w:spacing w:before="120" w:after="120" w:line="0" w:lineRule="atLeast"/>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Моля представете подробности:</w:t>
            </w:r>
          </w:p>
          <w:p w14:paraId="706DF7CA" w14:textId="77777777" w:rsidR="00780285" w:rsidRPr="00CC0F9E" w:rsidRDefault="00780285" w:rsidP="00863EAA">
            <w:pPr>
              <w:numPr>
                <w:ilvl w:val="0"/>
                <w:numId w:val="5"/>
              </w:numPr>
              <w:spacing w:before="120" w:after="120" w:line="0" w:lineRule="atLeast"/>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CC0F9E">
              <w:rPr>
                <w:rFonts w:ascii="Times New Roman" w:eastAsia="Calibri" w:hAnsi="Times New Roman" w:cs="Times New Roman"/>
                <w:sz w:val="22"/>
                <w:vertAlign w:val="superscript"/>
                <w:lang w:eastAsia="bg-BG"/>
              </w:rPr>
              <w:footnoteReference w:id="28"/>
            </w:r>
            <w:r w:rsidRPr="00CC0F9E">
              <w:rPr>
                <w:rFonts w:ascii="Times New Roman" w:eastAsia="Calibri" w:hAnsi="Times New Roman" w:cs="Times New Roman"/>
                <w:sz w:val="22"/>
                <w:lang w:eastAsia="bg-BG"/>
              </w:rPr>
              <w:t>?</w:t>
            </w:r>
          </w:p>
          <w:p w14:paraId="706DF7CB"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5557" w:type="dxa"/>
            <w:shd w:val="clear" w:color="auto" w:fill="auto"/>
          </w:tcPr>
          <w:p w14:paraId="706DF7CC"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p>
          <w:p w14:paraId="706DF7CD" w14:textId="77777777" w:rsidR="00780285" w:rsidRPr="00CC0F9E" w:rsidRDefault="00780285" w:rsidP="00863EAA">
            <w:pPr>
              <w:numPr>
                <w:ilvl w:val="0"/>
                <w:numId w:val="5"/>
              </w:numPr>
              <w:spacing w:before="120" w:after="120" w:line="0" w:lineRule="atLeast"/>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p w14:paraId="706DF7CE" w14:textId="77777777" w:rsidR="00780285" w:rsidRPr="00CC0F9E" w:rsidRDefault="00780285" w:rsidP="00863EAA">
            <w:pPr>
              <w:numPr>
                <w:ilvl w:val="0"/>
                <w:numId w:val="5"/>
              </w:numPr>
              <w:spacing w:before="120" w:after="120" w:line="0" w:lineRule="atLeast"/>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p>
          <w:p w14:paraId="706DF7CF"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p>
          <w:p w14:paraId="706DF7D0"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p>
          <w:p w14:paraId="706DF7D1"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p>
          <w:p w14:paraId="706DF7D2"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 [……][……][……][……]</w:t>
            </w:r>
          </w:p>
        </w:tc>
      </w:tr>
      <w:tr w:rsidR="00780285" w:rsidRPr="00CC0F9E" w14:paraId="706DF7D6" w14:textId="77777777" w:rsidTr="00B2524C">
        <w:trPr>
          <w:trHeight w:val="303"/>
        </w:trPr>
        <w:tc>
          <w:tcPr>
            <w:tcW w:w="4644" w:type="dxa"/>
            <w:vMerge w:val="restart"/>
            <w:shd w:val="clear" w:color="auto" w:fill="auto"/>
          </w:tcPr>
          <w:p w14:paraId="706DF7D4"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Икономическият оператор извършил ли е </w:t>
            </w:r>
            <w:r w:rsidRPr="00CC0F9E">
              <w:rPr>
                <w:rFonts w:ascii="Times New Roman" w:eastAsia="Calibri" w:hAnsi="Times New Roman" w:cs="Times New Roman"/>
                <w:b/>
                <w:sz w:val="22"/>
                <w:lang w:eastAsia="bg-BG"/>
              </w:rPr>
              <w:t>тежко професионално нарушение</w:t>
            </w:r>
            <w:r w:rsidRPr="00CC0F9E">
              <w:rPr>
                <w:rFonts w:ascii="Times New Roman" w:eastAsia="Calibri" w:hAnsi="Times New Roman" w:cs="Times New Roman"/>
                <w:b/>
                <w:sz w:val="22"/>
                <w:vertAlign w:val="superscript"/>
                <w:lang w:eastAsia="bg-BG"/>
              </w:rPr>
              <w:footnoteReference w:id="29"/>
            </w:r>
            <w:r w:rsidRPr="00CC0F9E">
              <w:rPr>
                <w:rFonts w:ascii="Times New Roman" w:eastAsia="Calibri" w:hAnsi="Times New Roman" w:cs="Times New Roman"/>
                <w:sz w:val="22"/>
                <w:lang w:eastAsia="bg-BG"/>
              </w:rPr>
              <w:t xml:space="preserve">? </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моля, опишете подробно:</w:t>
            </w:r>
          </w:p>
        </w:tc>
        <w:tc>
          <w:tcPr>
            <w:tcW w:w="5557" w:type="dxa"/>
            <w:shd w:val="clear" w:color="auto" w:fill="auto"/>
          </w:tcPr>
          <w:p w14:paraId="706DF7D5"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 xml:space="preserve"> [……]</w:t>
            </w:r>
          </w:p>
        </w:tc>
      </w:tr>
      <w:tr w:rsidR="00780285" w:rsidRPr="00CC0F9E" w14:paraId="706DF7DA" w14:textId="77777777" w:rsidTr="00B2524C">
        <w:trPr>
          <w:trHeight w:val="303"/>
        </w:trPr>
        <w:tc>
          <w:tcPr>
            <w:tcW w:w="4644" w:type="dxa"/>
            <w:vMerge/>
            <w:shd w:val="clear" w:color="auto" w:fill="auto"/>
          </w:tcPr>
          <w:p w14:paraId="706DF7D7"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tc>
        <w:tc>
          <w:tcPr>
            <w:tcW w:w="5557" w:type="dxa"/>
            <w:shd w:val="clear" w:color="auto" w:fill="auto"/>
          </w:tcPr>
          <w:p w14:paraId="706DF7D8"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икономическият оператор предприел ли е мерки за реабилитиране по своя инициатива? [] Да [] Не</w:t>
            </w:r>
          </w:p>
          <w:p w14:paraId="706DF7D9"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моля опишете предприетите мерки: [……]</w:t>
            </w:r>
          </w:p>
        </w:tc>
      </w:tr>
      <w:tr w:rsidR="00780285" w:rsidRPr="00CC0F9E" w14:paraId="706DF7DD" w14:textId="77777777" w:rsidTr="00B2524C">
        <w:trPr>
          <w:trHeight w:val="515"/>
        </w:trPr>
        <w:tc>
          <w:tcPr>
            <w:tcW w:w="4644" w:type="dxa"/>
            <w:vMerge w:val="restart"/>
            <w:shd w:val="clear" w:color="auto" w:fill="auto"/>
          </w:tcPr>
          <w:p w14:paraId="706DF7DB"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Икономическият оператор сключил ли е </w:t>
            </w:r>
            <w:r w:rsidRPr="00CC0F9E">
              <w:rPr>
                <w:rFonts w:ascii="Times New Roman" w:eastAsia="Calibri" w:hAnsi="Times New Roman" w:cs="Times New Roman"/>
                <w:b/>
                <w:sz w:val="22"/>
                <w:lang w:eastAsia="bg-BG"/>
              </w:rPr>
              <w:t>споразумения</w:t>
            </w:r>
            <w:r w:rsidRPr="00CC0F9E">
              <w:rPr>
                <w:rFonts w:ascii="Times New Roman" w:eastAsia="Calibri" w:hAnsi="Times New Roman" w:cs="Times New Roman"/>
                <w:sz w:val="22"/>
                <w:lang w:eastAsia="bg-BG"/>
              </w:rPr>
              <w:t xml:space="preserve"> с други икономически оператори, насочени към </w:t>
            </w:r>
            <w:r w:rsidRPr="00CC0F9E">
              <w:rPr>
                <w:rFonts w:ascii="Times New Roman" w:eastAsia="Calibri" w:hAnsi="Times New Roman" w:cs="Times New Roman"/>
                <w:b/>
                <w:sz w:val="22"/>
                <w:lang w:eastAsia="bg-BG"/>
              </w:rPr>
              <w:t>нарушаване на конкуренцията</w:t>
            </w: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моля, опишете подробно:</w:t>
            </w:r>
          </w:p>
        </w:tc>
        <w:tc>
          <w:tcPr>
            <w:tcW w:w="5557" w:type="dxa"/>
            <w:shd w:val="clear" w:color="auto" w:fill="auto"/>
          </w:tcPr>
          <w:p w14:paraId="706DF7DC"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w:t>
            </w:r>
          </w:p>
        </w:tc>
      </w:tr>
      <w:tr w:rsidR="00780285" w:rsidRPr="00CC0F9E" w14:paraId="706DF7E1" w14:textId="77777777" w:rsidTr="00B2524C">
        <w:trPr>
          <w:trHeight w:val="514"/>
        </w:trPr>
        <w:tc>
          <w:tcPr>
            <w:tcW w:w="4644" w:type="dxa"/>
            <w:vMerge/>
            <w:shd w:val="clear" w:color="auto" w:fill="auto"/>
          </w:tcPr>
          <w:p w14:paraId="706DF7DE"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tc>
        <w:tc>
          <w:tcPr>
            <w:tcW w:w="5557" w:type="dxa"/>
            <w:shd w:val="clear" w:color="auto" w:fill="auto"/>
          </w:tcPr>
          <w:p w14:paraId="706DF7DF"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икономическият оператор предприел ли е мерки за реабилитиране по своя инициатива? [] Да [] Не</w:t>
            </w:r>
          </w:p>
          <w:p w14:paraId="706DF7E0"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моля опишете предприетите мерки: [……]</w:t>
            </w:r>
          </w:p>
        </w:tc>
      </w:tr>
      <w:tr w:rsidR="00780285" w:rsidRPr="00CC0F9E" w14:paraId="706DF7E4" w14:textId="77777777" w:rsidTr="00B2524C">
        <w:trPr>
          <w:trHeight w:val="1316"/>
        </w:trPr>
        <w:tc>
          <w:tcPr>
            <w:tcW w:w="4644" w:type="dxa"/>
            <w:shd w:val="clear" w:color="auto" w:fill="auto"/>
          </w:tcPr>
          <w:p w14:paraId="706DF7E2"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Икономическият оператор има ли информация за </w:t>
            </w:r>
            <w:r w:rsidRPr="00CC0F9E">
              <w:rPr>
                <w:rFonts w:ascii="Times New Roman" w:eastAsia="Calibri" w:hAnsi="Times New Roman" w:cs="Times New Roman"/>
                <w:b/>
                <w:sz w:val="22"/>
                <w:lang w:eastAsia="bg-BG"/>
              </w:rPr>
              <w:t>конфликт на интереси</w:t>
            </w:r>
            <w:r w:rsidRPr="00CC0F9E">
              <w:rPr>
                <w:rFonts w:ascii="Times New Roman" w:eastAsia="Calibri" w:hAnsi="Times New Roman" w:cs="Times New Roman"/>
                <w:b/>
                <w:sz w:val="22"/>
                <w:vertAlign w:val="superscript"/>
                <w:lang w:eastAsia="bg-BG"/>
              </w:rPr>
              <w:footnoteReference w:id="30"/>
            </w:r>
            <w:r w:rsidRPr="00CC0F9E">
              <w:rPr>
                <w:rFonts w:ascii="Times New Roman" w:eastAsia="Calibri" w:hAnsi="Times New Roman" w:cs="Times New Roman"/>
                <w:sz w:val="22"/>
                <w:lang w:eastAsia="bg-BG"/>
              </w:rPr>
              <w:t>, свързан с участието му в процедурата за възлагане на обществена поръчка?</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моля, опишете подробно:</w:t>
            </w:r>
          </w:p>
        </w:tc>
        <w:tc>
          <w:tcPr>
            <w:tcW w:w="5557" w:type="dxa"/>
            <w:shd w:val="clear" w:color="auto" w:fill="auto"/>
          </w:tcPr>
          <w:p w14:paraId="706DF7E3"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w:t>
            </w:r>
          </w:p>
        </w:tc>
      </w:tr>
      <w:tr w:rsidR="00780285" w:rsidRPr="00CC0F9E" w14:paraId="706DF7E7" w14:textId="77777777" w:rsidTr="00B2524C">
        <w:trPr>
          <w:trHeight w:val="1544"/>
        </w:trPr>
        <w:tc>
          <w:tcPr>
            <w:tcW w:w="4644" w:type="dxa"/>
            <w:shd w:val="clear" w:color="auto" w:fill="auto"/>
          </w:tcPr>
          <w:p w14:paraId="706DF7E5"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Икономическият оператор или свързано</w:t>
            </w:r>
            <w:r w:rsidRPr="00CC0F9E">
              <w:rPr>
                <w:rFonts w:ascii="Times New Roman" w:eastAsia="Calibri" w:hAnsi="Times New Roman" w:cs="Times New Roman"/>
                <w:sz w:val="22"/>
                <w:lang w:eastAsia="bg-BG"/>
              </w:rPr>
              <w:t xml:space="preserve"> с него предприятие, предоставял ли е </w:t>
            </w:r>
            <w:r w:rsidRPr="00CC0F9E">
              <w:rPr>
                <w:rFonts w:ascii="Times New Roman" w:eastAsia="Calibri" w:hAnsi="Times New Roman" w:cs="Times New Roman"/>
                <w:b/>
                <w:sz w:val="22"/>
                <w:lang w:eastAsia="bg-BG"/>
              </w:rPr>
              <w:t>консултантски</w:t>
            </w:r>
            <w:r w:rsidRPr="00CC0F9E">
              <w:rPr>
                <w:rFonts w:ascii="Times New Roman" w:eastAsia="Calibri" w:hAnsi="Times New Roman" w:cs="Times New Roman"/>
                <w:sz w:val="22"/>
                <w:lang w:eastAsia="bg-BG"/>
              </w:rPr>
              <w:t xml:space="preserve"> услуги на възлагащия орган или на възложителя или </w:t>
            </w:r>
            <w:r w:rsidRPr="00CC0F9E">
              <w:rPr>
                <w:rFonts w:ascii="Times New Roman" w:eastAsia="Calibri" w:hAnsi="Times New Roman" w:cs="Times New Roman"/>
                <w:b/>
                <w:sz w:val="22"/>
                <w:lang w:eastAsia="bg-BG"/>
              </w:rPr>
              <w:t>участвал ли е по друг начин в подготовката</w:t>
            </w:r>
            <w:r w:rsidRPr="00CC0F9E">
              <w:rPr>
                <w:rFonts w:ascii="Times New Roman" w:eastAsia="Calibri" w:hAnsi="Times New Roman" w:cs="Times New Roman"/>
                <w:sz w:val="22"/>
                <w:lang w:eastAsia="bg-BG"/>
              </w:rPr>
              <w:t xml:space="preserve"> на процедурата за възлагане на обществена поръчка?</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моля, опишете подробно:</w:t>
            </w:r>
          </w:p>
        </w:tc>
        <w:tc>
          <w:tcPr>
            <w:tcW w:w="5557" w:type="dxa"/>
            <w:shd w:val="clear" w:color="auto" w:fill="auto"/>
          </w:tcPr>
          <w:p w14:paraId="706DF7E6"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w:t>
            </w:r>
          </w:p>
        </w:tc>
      </w:tr>
      <w:tr w:rsidR="00780285" w:rsidRPr="00CC0F9E" w14:paraId="706DF7EA" w14:textId="77777777" w:rsidTr="00B2524C">
        <w:trPr>
          <w:trHeight w:val="932"/>
        </w:trPr>
        <w:tc>
          <w:tcPr>
            <w:tcW w:w="4644" w:type="dxa"/>
            <w:vMerge w:val="restart"/>
            <w:shd w:val="clear" w:color="auto" w:fill="auto"/>
          </w:tcPr>
          <w:p w14:paraId="706DF7E8"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CC0F9E">
              <w:rPr>
                <w:rFonts w:ascii="Times New Roman" w:eastAsia="Calibri" w:hAnsi="Times New Roman" w:cs="Times New Roman"/>
                <w:b/>
                <w:sz w:val="22"/>
                <w:lang w:eastAsia="bg-BG"/>
              </w:rPr>
              <w:t>предсрочно прекратен</w:t>
            </w:r>
            <w:r w:rsidRPr="00CC0F9E">
              <w:rPr>
                <w:rFonts w:ascii="Times New Roman" w:eastAsia="Calibri" w:hAnsi="Times New Roman" w:cs="Times New Roman"/>
                <w:sz w:val="22"/>
                <w:lang w:eastAsia="bg-BG"/>
              </w:rPr>
              <w:t xml:space="preserve"> или да са му били налагани обезщетения или други подобни санкции във връзка с такава поръчка в миналото?</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моля, опишете подробно:</w:t>
            </w:r>
          </w:p>
        </w:tc>
        <w:tc>
          <w:tcPr>
            <w:tcW w:w="5557" w:type="dxa"/>
            <w:shd w:val="clear" w:color="auto" w:fill="auto"/>
          </w:tcPr>
          <w:p w14:paraId="706DF7E9"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w:t>
            </w:r>
          </w:p>
        </w:tc>
      </w:tr>
      <w:tr w:rsidR="00780285" w:rsidRPr="00CC0F9E" w14:paraId="706DF7EE" w14:textId="77777777" w:rsidTr="00B2524C">
        <w:trPr>
          <w:trHeight w:val="931"/>
        </w:trPr>
        <w:tc>
          <w:tcPr>
            <w:tcW w:w="4644" w:type="dxa"/>
            <w:vMerge/>
            <w:shd w:val="clear" w:color="auto" w:fill="auto"/>
          </w:tcPr>
          <w:p w14:paraId="706DF7EB"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tc>
        <w:tc>
          <w:tcPr>
            <w:tcW w:w="5557" w:type="dxa"/>
            <w:shd w:val="clear" w:color="auto" w:fill="auto"/>
          </w:tcPr>
          <w:p w14:paraId="706DF7EC"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xml:space="preserve">,  икономическият оператор предприел ли е мерки за реабилитиране по своя инициатива? [] Да [] Не </w:t>
            </w:r>
          </w:p>
          <w:p w14:paraId="706DF7ED"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моля опишете предприетите мерки: [……]</w:t>
            </w:r>
          </w:p>
        </w:tc>
      </w:tr>
      <w:tr w:rsidR="00780285" w:rsidRPr="00CC0F9E" w14:paraId="706DF7F4" w14:textId="77777777" w:rsidTr="00B2524C">
        <w:tc>
          <w:tcPr>
            <w:tcW w:w="4644" w:type="dxa"/>
            <w:shd w:val="clear" w:color="auto" w:fill="auto"/>
          </w:tcPr>
          <w:p w14:paraId="706DF7EF"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Може ли икономическият оператор да потвърди, че:</w:t>
            </w:r>
            <w:r w:rsidRPr="00CC0F9E">
              <w:rPr>
                <w:rFonts w:ascii="Times New Roman" w:eastAsia="Calibri" w:hAnsi="Times New Roman" w:cs="Times New Roman"/>
                <w:sz w:val="22"/>
                <w:lang w:eastAsia="bg-BG"/>
              </w:rPr>
              <w:br/>
              <w:t xml:space="preserve">а) не е виновен за подаване на </w:t>
            </w:r>
            <w:r w:rsidRPr="00CC0F9E">
              <w:rPr>
                <w:rFonts w:ascii="Times New Roman" w:eastAsia="Calibri" w:hAnsi="Times New Roman" w:cs="Times New Roman"/>
                <w:b/>
                <w:sz w:val="22"/>
                <w:lang w:eastAsia="bg-BG"/>
              </w:rPr>
              <w:t>неверни данни</w:t>
            </w:r>
            <w:r w:rsidRPr="00CC0F9E">
              <w:rPr>
                <w:rFonts w:ascii="Times New Roman" w:eastAsia="Calibri" w:hAnsi="Times New Roman" w:cs="Times New Roman"/>
                <w:sz w:val="22"/>
                <w:lang w:eastAsia="bg-BG"/>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14:paraId="706DF7F0"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б) </w:t>
            </w:r>
            <w:r w:rsidRPr="00CC0F9E">
              <w:rPr>
                <w:rFonts w:ascii="Times New Roman" w:eastAsia="Calibri" w:hAnsi="Times New Roman" w:cs="Times New Roman"/>
                <w:b/>
                <w:sz w:val="22"/>
                <w:lang w:eastAsia="bg-BG"/>
              </w:rPr>
              <w:t xml:space="preserve">не е укрил такава </w:t>
            </w:r>
            <w:r w:rsidRPr="00CC0F9E">
              <w:rPr>
                <w:rFonts w:ascii="Times New Roman" w:eastAsia="Calibri" w:hAnsi="Times New Roman" w:cs="Times New Roman"/>
                <w:sz w:val="22"/>
                <w:lang w:eastAsia="bg-BG"/>
              </w:rPr>
              <w:t>информация;</w:t>
            </w:r>
          </w:p>
          <w:p w14:paraId="706DF7F1"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в) може без забавяне да предостави придружаващите документи, изисквани от възлагащия орган или възложителя; и</w:t>
            </w:r>
          </w:p>
          <w:p w14:paraId="706DF7F2"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5557" w:type="dxa"/>
            <w:shd w:val="clear" w:color="auto" w:fill="auto"/>
          </w:tcPr>
          <w:p w14:paraId="706DF7F3"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p>
        </w:tc>
      </w:tr>
    </w:tbl>
    <w:p w14:paraId="706DF7F5"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val="en-US" w:eastAsia="bg-BG"/>
        </w:rPr>
      </w:pPr>
    </w:p>
    <w:p w14:paraId="706DF7F6"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eastAsia="bg-BG"/>
        </w:rPr>
      </w:pPr>
      <w:r w:rsidRPr="00CC0F9E">
        <w:rPr>
          <w:rFonts w:ascii="Times New Roman" w:eastAsia="Calibri" w:hAnsi="Times New Roman" w:cs="Times New Roman"/>
          <w:b/>
          <w:smallCaps/>
          <w:sz w:val="22"/>
          <w:lang w:eastAsia="bg-BG"/>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CC0F9E" w14:paraId="706DF7F9" w14:textId="77777777" w:rsidTr="00B2524C">
        <w:tc>
          <w:tcPr>
            <w:tcW w:w="4644" w:type="dxa"/>
            <w:shd w:val="clear" w:color="auto" w:fill="auto"/>
          </w:tcPr>
          <w:p w14:paraId="706DF7F7"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Специфични национални основания за изключване</w:t>
            </w:r>
          </w:p>
        </w:tc>
        <w:tc>
          <w:tcPr>
            <w:tcW w:w="5557" w:type="dxa"/>
            <w:shd w:val="clear" w:color="auto" w:fill="auto"/>
          </w:tcPr>
          <w:p w14:paraId="706DF7F8"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7FD" w14:textId="77777777" w:rsidTr="00B2524C">
        <w:tc>
          <w:tcPr>
            <w:tcW w:w="4644" w:type="dxa"/>
            <w:shd w:val="clear" w:color="auto" w:fill="auto"/>
          </w:tcPr>
          <w:p w14:paraId="706DF7FA"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Прилагат ли се </w:t>
            </w:r>
            <w:r w:rsidRPr="00CC0F9E">
              <w:rPr>
                <w:rFonts w:ascii="Times New Roman" w:eastAsia="Calibri" w:hAnsi="Times New Roman" w:cs="Times New Roman"/>
                <w:b/>
                <w:sz w:val="22"/>
                <w:lang w:eastAsia="bg-BG"/>
              </w:rPr>
              <w:t>специфичните национални основания за изключване</w:t>
            </w:r>
            <w:r w:rsidRPr="00CC0F9E">
              <w:rPr>
                <w:rFonts w:ascii="Times New Roman" w:eastAsia="Calibri" w:hAnsi="Times New Roman" w:cs="Times New Roman"/>
                <w:sz w:val="22"/>
                <w:lang w:eastAsia="bg-BG"/>
              </w:rPr>
              <w:t>, които са посочени в съответното обявление или в документацията за обществената поръчка?</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5557" w:type="dxa"/>
            <w:shd w:val="clear" w:color="auto" w:fill="auto"/>
          </w:tcPr>
          <w:p w14:paraId="706DF7FB"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 xml:space="preserve"> </w:t>
            </w:r>
          </w:p>
          <w:p w14:paraId="706DF7FC"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w:t>
            </w: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w:t>
            </w:r>
            <w:r w:rsidRPr="00CC0F9E">
              <w:rPr>
                <w:rFonts w:ascii="Times New Roman" w:eastAsia="Calibri" w:hAnsi="Times New Roman" w:cs="Times New Roman"/>
                <w:i/>
                <w:sz w:val="22"/>
                <w:vertAlign w:val="superscript"/>
                <w:lang w:eastAsia="bg-BG"/>
              </w:rPr>
              <w:footnoteReference w:id="31"/>
            </w:r>
          </w:p>
        </w:tc>
      </w:tr>
      <w:tr w:rsidR="00780285" w:rsidRPr="00CC0F9E" w14:paraId="706DF800" w14:textId="77777777" w:rsidTr="00B2524C">
        <w:tc>
          <w:tcPr>
            <w:tcW w:w="4644" w:type="dxa"/>
            <w:shd w:val="clear" w:color="auto" w:fill="auto"/>
          </w:tcPr>
          <w:p w14:paraId="706DF7FE"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В случай че се прилага някое специфично национално основание за изключване</w:t>
            </w:r>
            <w:r w:rsidRPr="00CC0F9E">
              <w:rPr>
                <w:rFonts w:ascii="Times New Roman" w:eastAsia="Calibri" w:hAnsi="Times New Roman" w:cs="Times New Roman"/>
                <w:sz w:val="22"/>
                <w:lang w:eastAsia="bg-BG"/>
              </w:rPr>
              <w:t xml:space="preserve">, икономическият оператор предприел ли е мерки за реабилитиране по своя инициатива? </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xml:space="preserve">, моля опишете предприетите мерки: </w:t>
            </w:r>
          </w:p>
        </w:tc>
        <w:tc>
          <w:tcPr>
            <w:tcW w:w="5557" w:type="dxa"/>
            <w:shd w:val="clear" w:color="auto" w:fill="auto"/>
          </w:tcPr>
          <w:p w14:paraId="706DF7FF"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w:t>
            </w:r>
          </w:p>
        </w:tc>
      </w:tr>
    </w:tbl>
    <w:p w14:paraId="706DF801"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lang w:val="en-US" w:eastAsia="bg-BG"/>
        </w:rPr>
      </w:pPr>
    </w:p>
    <w:p w14:paraId="706DF802"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lang w:eastAsia="bg-BG"/>
        </w:rPr>
      </w:pPr>
      <w:r w:rsidRPr="00CC0F9E">
        <w:rPr>
          <w:rFonts w:ascii="Times New Roman" w:eastAsia="Calibri" w:hAnsi="Times New Roman" w:cs="Times New Roman"/>
          <w:b/>
          <w:sz w:val="22"/>
          <w:lang w:eastAsia="bg-BG"/>
        </w:rPr>
        <w:t>Част IV: Критерии за подбор</w:t>
      </w:r>
    </w:p>
    <w:p w14:paraId="706DF803"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i/>
          <w:sz w:val="22"/>
          <w:lang w:eastAsia="bg-BG"/>
        </w:rPr>
        <w:t>Относно критериите за подбор (раздел</w:t>
      </w:r>
      <w:r w:rsidRPr="00CC0F9E">
        <w:rPr>
          <w:rFonts w:ascii="Times New Roman" w:eastAsia="Calibri" w:hAnsi="Times New Roman" w:cs="Times New Roman"/>
          <w:b/>
          <w:i/>
          <w:sz w:val="22"/>
          <w:lang w:eastAsia="bg-BG"/>
        </w:rPr>
        <w:sym w:font="Symbol" w:char="F061"/>
      </w:r>
      <w:r w:rsidRPr="00CC0F9E">
        <w:rPr>
          <w:rFonts w:ascii="Times New Roman" w:eastAsia="Calibri" w:hAnsi="Times New Roman" w:cs="Times New Roman"/>
          <w:b/>
          <w:i/>
          <w:sz w:val="22"/>
          <w:lang w:eastAsia="bg-BG"/>
        </w:rPr>
        <w:t xml:space="preserve"> илираздели А—Г от настоящата част) икономическият оператор заявява, че</w:t>
      </w:r>
    </w:p>
    <w:p w14:paraId="706DF804"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eastAsia="bg-BG"/>
        </w:rPr>
      </w:pPr>
      <w:r w:rsidRPr="00CC0F9E">
        <w:rPr>
          <w:rFonts w:ascii="Times New Roman" w:eastAsia="Calibri" w:hAnsi="Times New Roman" w:cs="Times New Roman"/>
          <w:b/>
          <w:smallCaps/>
          <w:sz w:val="22"/>
          <w:lang w:eastAsia="bg-BG"/>
        </w:rPr>
        <w:sym w:font="Symbol" w:char="F061"/>
      </w:r>
      <w:r w:rsidRPr="00CC0F9E">
        <w:rPr>
          <w:rFonts w:ascii="Times New Roman" w:eastAsia="Calibri" w:hAnsi="Times New Roman" w:cs="Times New Roman"/>
          <w:b/>
          <w:smallCaps/>
          <w:sz w:val="22"/>
          <w:lang w:eastAsia="bg-BG"/>
        </w:rPr>
        <w:t>: Общо указание за всички критерии за подбор</w:t>
      </w:r>
    </w:p>
    <w:p w14:paraId="706DF805"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 xml:space="preserve">Икономическият оператор следва да попълни тази информация </w:t>
      </w:r>
      <w:r w:rsidRPr="00CC0F9E">
        <w:rPr>
          <w:rFonts w:ascii="Times New Roman" w:eastAsia="Calibri" w:hAnsi="Times New Roman" w:cs="Times New Roman"/>
          <w:b/>
          <w:i/>
          <w:sz w:val="22"/>
          <w:u w:val="single"/>
          <w:lang w:eastAsia="bg-BG"/>
        </w:rPr>
        <w:t>само</w:t>
      </w:r>
      <w:r w:rsidRPr="00CC0F9E">
        <w:rPr>
          <w:rFonts w:ascii="Times New Roman" w:eastAsia="Calibri" w:hAnsi="Times New Roman" w:cs="Times New Roman"/>
          <w:b/>
          <w:i/>
          <w:sz w:val="22"/>
          <w:lang w:eastAsia="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CC0F9E">
        <w:rPr>
          <w:rFonts w:ascii="Times New Roman" w:eastAsia="Calibri" w:hAnsi="Times New Roman" w:cs="Times New Roman"/>
          <w:b/>
          <w:i/>
          <w:sz w:val="22"/>
          <w:lang w:eastAsia="bg-BG"/>
        </w:rPr>
        <w:sym w:font="Symbol" w:char="F061"/>
      </w:r>
      <w:r w:rsidRPr="00CC0F9E">
        <w:rPr>
          <w:rFonts w:ascii="Times New Roman" w:eastAsia="Calibri" w:hAnsi="Times New Roman" w:cs="Times New Roman"/>
          <w:b/>
          <w:i/>
          <w:sz w:val="22"/>
          <w:lang w:eastAsia="bg-BG"/>
        </w:rPr>
        <w:t xml:space="preserve"> от част ІV, без да трябва да я попълва в друг раздел на част ІV:</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5595"/>
      </w:tblGrid>
      <w:tr w:rsidR="00780285" w:rsidRPr="00CC0F9E" w14:paraId="706DF808" w14:textId="77777777" w:rsidTr="00B2524C">
        <w:tc>
          <w:tcPr>
            <w:tcW w:w="4606" w:type="dxa"/>
            <w:shd w:val="clear" w:color="auto" w:fill="auto"/>
          </w:tcPr>
          <w:p w14:paraId="706DF806"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Спазване на всички изисквани критерии за подбор</w:t>
            </w:r>
          </w:p>
        </w:tc>
        <w:tc>
          <w:tcPr>
            <w:tcW w:w="5595" w:type="dxa"/>
            <w:shd w:val="clear" w:color="auto" w:fill="auto"/>
          </w:tcPr>
          <w:p w14:paraId="706DF807"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80B" w14:textId="77777777" w:rsidTr="00B2524C">
        <w:tc>
          <w:tcPr>
            <w:tcW w:w="4606" w:type="dxa"/>
            <w:shd w:val="clear" w:color="auto" w:fill="auto"/>
          </w:tcPr>
          <w:p w14:paraId="706DF809"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Той отговаря на изискваните критерии за подбор:</w:t>
            </w:r>
          </w:p>
        </w:tc>
        <w:tc>
          <w:tcPr>
            <w:tcW w:w="5595" w:type="dxa"/>
            <w:shd w:val="clear" w:color="auto" w:fill="auto"/>
          </w:tcPr>
          <w:p w14:paraId="706DF80A"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p>
        </w:tc>
      </w:tr>
    </w:tbl>
    <w:p w14:paraId="706DF80C"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val="en-US" w:eastAsia="bg-BG"/>
        </w:rPr>
      </w:pPr>
    </w:p>
    <w:p w14:paraId="706DF80D"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eastAsia="bg-BG"/>
        </w:rPr>
      </w:pPr>
      <w:r w:rsidRPr="00CC0F9E">
        <w:rPr>
          <w:rFonts w:ascii="Times New Roman" w:eastAsia="Calibri" w:hAnsi="Times New Roman" w:cs="Times New Roman"/>
          <w:b/>
          <w:smallCaps/>
          <w:sz w:val="22"/>
          <w:lang w:eastAsia="bg-BG"/>
        </w:rPr>
        <w:t>А: Годност</w:t>
      </w:r>
    </w:p>
    <w:p w14:paraId="706DF80E"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 xml:space="preserve">Икономическият оператор следва да предостави информация </w:t>
      </w:r>
      <w:r w:rsidRPr="00CC0F9E">
        <w:rPr>
          <w:rFonts w:ascii="Times New Roman" w:eastAsia="Calibri" w:hAnsi="Times New Roman" w:cs="Times New Roman"/>
          <w:b/>
          <w:i/>
          <w:sz w:val="22"/>
          <w:u w:val="single"/>
          <w:lang w:eastAsia="bg-BG"/>
        </w:rPr>
        <w:t>само</w:t>
      </w:r>
      <w:r w:rsidRPr="00CC0F9E">
        <w:rPr>
          <w:rFonts w:ascii="Times New Roman" w:eastAsia="Calibri" w:hAnsi="Times New Roman" w:cs="Times New Roman"/>
          <w:b/>
          <w:i/>
          <w:sz w:val="22"/>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CC0F9E" w14:paraId="706DF811" w14:textId="77777777" w:rsidTr="00B2524C">
        <w:tc>
          <w:tcPr>
            <w:tcW w:w="4644" w:type="dxa"/>
            <w:shd w:val="clear" w:color="auto" w:fill="auto"/>
          </w:tcPr>
          <w:p w14:paraId="706DF80F"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Годност</w:t>
            </w:r>
          </w:p>
        </w:tc>
        <w:tc>
          <w:tcPr>
            <w:tcW w:w="5557" w:type="dxa"/>
            <w:shd w:val="clear" w:color="auto" w:fill="auto"/>
          </w:tcPr>
          <w:p w14:paraId="706DF810"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815" w14:textId="77777777" w:rsidTr="00B2524C">
        <w:tc>
          <w:tcPr>
            <w:tcW w:w="4644" w:type="dxa"/>
            <w:shd w:val="clear" w:color="auto" w:fill="auto"/>
          </w:tcPr>
          <w:p w14:paraId="706DF812"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1) </w:t>
            </w:r>
            <w:r w:rsidRPr="00CC0F9E">
              <w:rPr>
                <w:rFonts w:ascii="Times New Roman" w:eastAsia="Calibri" w:hAnsi="Times New Roman" w:cs="Times New Roman"/>
                <w:b/>
                <w:sz w:val="22"/>
                <w:lang w:eastAsia="bg-BG"/>
              </w:rPr>
              <w:t>Той е вписан в съответния професионален или търговски регистър</w:t>
            </w:r>
            <w:r w:rsidRPr="00CC0F9E">
              <w:rPr>
                <w:rFonts w:ascii="Times New Roman" w:eastAsia="Calibri" w:hAnsi="Times New Roman" w:cs="Times New Roman"/>
                <w:sz w:val="22"/>
                <w:lang w:eastAsia="bg-BG"/>
              </w:rPr>
              <w:t xml:space="preserve"> в държавата членка, в която е установен</w:t>
            </w:r>
            <w:r w:rsidRPr="00CC0F9E">
              <w:rPr>
                <w:rFonts w:ascii="Times New Roman" w:eastAsia="Calibri" w:hAnsi="Times New Roman" w:cs="Times New Roman"/>
                <w:sz w:val="22"/>
                <w:vertAlign w:val="superscript"/>
                <w:lang w:eastAsia="bg-BG"/>
              </w:rPr>
              <w:footnoteReference w:id="32"/>
            </w: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5557" w:type="dxa"/>
            <w:shd w:val="clear" w:color="auto" w:fill="auto"/>
          </w:tcPr>
          <w:p w14:paraId="706DF813"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t xml:space="preserve"> </w:t>
            </w:r>
          </w:p>
          <w:p w14:paraId="706DF814"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w:t>
            </w:r>
            <w:r w:rsidRPr="00CC0F9E">
              <w:rPr>
                <w:rFonts w:ascii="Times New Roman" w:eastAsia="Calibri" w:hAnsi="Times New Roman" w:cs="Times New Roman"/>
                <w:sz w:val="22"/>
                <w:lang w:eastAsia="bg-BG"/>
              </w:rPr>
              <w:t>):</w:t>
            </w:r>
            <w:r w:rsidRPr="00CC0F9E">
              <w:rPr>
                <w:rFonts w:ascii="Times New Roman" w:eastAsia="Calibri" w:hAnsi="Times New Roman" w:cs="Times New Roman"/>
                <w:i/>
                <w:sz w:val="22"/>
                <w:lang w:eastAsia="bg-BG"/>
              </w:rPr>
              <w:t xml:space="preserve"> [……][……][……][……]</w:t>
            </w:r>
          </w:p>
        </w:tc>
      </w:tr>
      <w:tr w:rsidR="00780285" w:rsidRPr="00CC0F9E" w14:paraId="706DF819" w14:textId="77777777" w:rsidTr="00B2524C">
        <w:tc>
          <w:tcPr>
            <w:tcW w:w="4644" w:type="dxa"/>
            <w:shd w:val="clear" w:color="auto" w:fill="auto"/>
          </w:tcPr>
          <w:p w14:paraId="706DF816" w14:textId="77777777" w:rsidR="00780285" w:rsidRPr="00CC0F9E" w:rsidRDefault="00780285" w:rsidP="00863EAA">
            <w:pPr>
              <w:spacing w:before="120" w:after="120" w:line="0" w:lineRule="atLeast"/>
              <w:ind w:firstLine="0"/>
              <w:jc w:val="both"/>
              <w:rPr>
                <w:rFonts w:ascii="Times New Roman" w:eastAsia="Calibri" w:hAnsi="Times New Roman" w:cs="Times New Roman"/>
                <w:b/>
                <w:sz w:val="22"/>
                <w:lang w:eastAsia="bg-BG"/>
              </w:rPr>
            </w:pPr>
            <w:r w:rsidRPr="00CC0F9E">
              <w:rPr>
                <w:rFonts w:ascii="Times New Roman" w:eastAsia="Calibri" w:hAnsi="Times New Roman" w:cs="Times New Roman"/>
                <w:b/>
                <w:sz w:val="22"/>
                <w:lang w:eastAsia="bg-BG"/>
              </w:rPr>
              <w:t>2) При поръчки за услуги:</w:t>
            </w:r>
            <w:r w:rsidRPr="00CC0F9E">
              <w:rPr>
                <w:rFonts w:ascii="Times New Roman" w:eastAsia="Calibri" w:hAnsi="Times New Roman" w:cs="Times New Roman"/>
                <w:sz w:val="22"/>
                <w:lang w:eastAsia="bg-BG"/>
              </w:rPr>
              <w:br/>
              <w:t xml:space="preserve">Необходимо ли е специално </w:t>
            </w:r>
            <w:r w:rsidRPr="00CC0F9E">
              <w:rPr>
                <w:rFonts w:ascii="Times New Roman" w:eastAsia="Calibri" w:hAnsi="Times New Roman" w:cs="Times New Roman"/>
                <w:b/>
                <w:sz w:val="22"/>
                <w:lang w:eastAsia="bg-BG"/>
              </w:rPr>
              <w:t>разрешение</w:t>
            </w:r>
            <w:r w:rsidRPr="00CC0F9E">
              <w:rPr>
                <w:rFonts w:ascii="Times New Roman" w:eastAsia="Calibri" w:hAnsi="Times New Roman" w:cs="Times New Roman"/>
                <w:sz w:val="22"/>
                <w:lang w:eastAsia="bg-BG"/>
              </w:rPr>
              <w:t xml:space="preserve"> или </w:t>
            </w:r>
            <w:r w:rsidRPr="00CC0F9E">
              <w:rPr>
                <w:rFonts w:ascii="Times New Roman" w:eastAsia="Calibri" w:hAnsi="Times New Roman" w:cs="Times New Roman"/>
                <w:b/>
                <w:sz w:val="22"/>
                <w:lang w:eastAsia="bg-BG"/>
              </w:rPr>
              <w:t>членство</w:t>
            </w:r>
            <w:r w:rsidRPr="00CC0F9E">
              <w:rPr>
                <w:rFonts w:ascii="Times New Roman" w:eastAsia="Calibri" w:hAnsi="Times New Roman" w:cs="Times New Roman"/>
                <w:sz w:val="22"/>
                <w:lang w:eastAsia="bg-BG"/>
              </w:rPr>
              <w:t xml:space="preserve"> в определена организация, за да може икономическият оператор да изпълни съответната услуга в държавата на установяване? </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5557" w:type="dxa"/>
            <w:shd w:val="clear" w:color="auto" w:fill="auto"/>
          </w:tcPr>
          <w:p w14:paraId="706DF817"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br/>
              <w:t>[]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Ако да, моля посочете какво и дали икономическият оператор го притежава: […] [] Да [] Не</w:t>
            </w:r>
            <w:r w:rsidRPr="00CC0F9E">
              <w:rPr>
                <w:rFonts w:ascii="Times New Roman" w:eastAsia="Calibri" w:hAnsi="Times New Roman" w:cs="Times New Roman"/>
                <w:sz w:val="22"/>
                <w:lang w:eastAsia="bg-BG"/>
              </w:rPr>
              <w:br/>
              <w:t xml:space="preserve"> </w:t>
            </w:r>
          </w:p>
          <w:p w14:paraId="706DF818"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w:t>
            </w:r>
            <w:r w:rsidRPr="00CC0F9E">
              <w:rPr>
                <w:rFonts w:ascii="Times New Roman" w:eastAsia="Calibri" w:hAnsi="Times New Roman" w:cs="Times New Roman"/>
                <w:sz w:val="22"/>
                <w:lang w:eastAsia="bg-BG"/>
              </w:rPr>
              <w:t>):</w:t>
            </w:r>
            <w:r w:rsidRPr="00CC0F9E">
              <w:rPr>
                <w:rFonts w:ascii="Times New Roman" w:eastAsia="Calibri" w:hAnsi="Times New Roman" w:cs="Times New Roman"/>
                <w:i/>
                <w:sz w:val="22"/>
                <w:lang w:eastAsia="bg-BG"/>
              </w:rPr>
              <w:t xml:space="preserve"> [……][……][……][……]</w:t>
            </w:r>
          </w:p>
        </w:tc>
      </w:tr>
    </w:tbl>
    <w:p w14:paraId="706DF81A"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val="en-US" w:eastAsia="bg-BG"/>
        </w:rPr>
      </w:pPr>
    </w:p>
    <w:p w14:paraId="706DF81B"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eastAsia="bg-BG"/>
        </w:rPr>
      </w:pPr>
      <w:r w:rsidRPr="00CC0F9E">
        <w:rPr>
          <w:rFonts w:ascii="Times New Roman" w:eastAsia="Calibri" w:hAnsi="Times New Roman" w:cs="Times New Roman"/>
          <w:b/>
          <w:smallCaps/>
          <w:sz w:val="22"/>
          <w:lang w:eastAsia="bg-BG"/>
        </w:rPr>
        <w:t>Б: икономическо и финансово състояние</w:t>
      </w:r>
    </w:p>
    <w:p w14:paraId="706DF81C"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 xml:space="preserve">Икономическият оператор следва да предостави информация </w:t>
      </w:r>
      <w:r w:rsidRPr="00CC0F9E">
        <w:rPr>
          <w:rFonts w:ascii="Times New Roman" w:eastAsia="Calibri" w:hAnsi="Times New Roman" w:cs="Times New Roman"/>
          <w:b/>
          <w:i/>
          <w:sz w:val="22"/>
          <w:u w:val="single"/>
          <w:lang w:eastAsia="bg-BG"/>
        </w:rPr>
        <w:t>само</w:t>
      </w:r>
      <w:r w:rsidRPr="00CC0F9E">
        <w:rPr>
          <w:rFonts w:ascii="Times New Roman" w:eastAsia="Calibri" w:hAnsi="Times New Roman" w:cs="Times New Roman"/>
          <w:b/>
          <w:i/>
          <w:sz w:val="22"/>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CC0F9E" w14:paraId="706DF81F" w14:textId="77777777" w:rsidTr="00B2524C">
        <w:tc>
          <w:tcPr>
            <w:tcW w:w="4644" w:type="dxa"/>
            <w:shd w:val="clear" w:color="auto" w:fill="auto"/>
          </w:tcPr>
          <w:p w14:paraId="706DF81D"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Икономическо и финансово състояние</w:t>
            </w:r>
          </w:p>
        </w:tc>
        <w:tc>
          <w:tcPr>
            <w:tcW w:w="5557" w:type="dxa"/>
            <w:shd w:val="clear" w:color="auto" w:fill="auto"/>
          </w:tcPr>
          <w:p w14:paraId="706DF81E"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823" w14:textId="77777777" w:rsidTr="00B2524C">
        <w:tc>
          <w:tcPr>
            <w:tcW w:w="4644" w:type="dxa"/>
            <w:shd w:val="clear" w:color="auto" w:fill="auto"/>
          </w:tcPr>
          <w:p w14:paraId="706DF820"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1а) Неговият („общ“) </w:t>
            </w:r>
            <w:r w:rsidRPr="00CC0F9E">
              <w:rPr>
                <w:rFonts w:ascii="Times New Roman" w:eastAsia="Calibri" w:hAnsi="Times New Roman" w:cs="Times New Roman"/>
                <w:b/>
                <w:sz w:val="22"/>
                <w:lang w:eastAsia="bg-BG"/>
              </w:rPr>
              <w:t>годишен оборот</w:t>
            </w:r>
            <w:r w:rsidRPr="00CC0F9E">
              <w:rPr>
                <w:rFonts w:ascii="Times New Roman" w:eastAsia="Calibri" w:hAnsi="Times New Roman" w:cs="Times New Roman"/>
                <w:sz w:val="22"/>
                <w:lang w:eastAsia="bg-BG"/>
              </w:rPr>
              <w:t xml:space="preserve"> за броя финансови години, изисквани в съответното обявление или в документацията за поръчката, е както следва:</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u w:val="single"/>
                <w:lang w:eastAsia="bg-BG"/>
              </w:rPr>
              <w:t>и/или</w:t>
            </w:r>
            <w:r w:rsidRPr="00CC0F9E">
              <w:rPr>
                <w:rFonts w:ascii="Times New Roman" w:eastAsia="Calibri" w:hAnsi="Times New Roman" w:cs="Times New Roman"/>
                <w:sz w:val="22"/>
                <w:lang w:eastAsia="bg-BG"/>
              </w:rPr>
              <w:t xml:space="preserve"> </w:t>
            </w:r>
            <w:r w:rsidRPr="00CC0F9E">
              <w:rPr>
                <w:rFonts w:ascii="Times New Roman" w:eastAsia="Calibri" w:hAnsi="Times New Roman" w:cs="Times New Roman"/>
                <w:sz w:val="22"/>
                <w:lang w:eastAsia="bg-BG"/>
              </w:rPr>
              <w:br/>
              <w:t xml:space="preserve">1б) Неговият </w:t>
            </w:r>
            <w:r w:rsidRPr="00CC0F9E">
              <w:rPr>
                <w:rFonts w:ascii="Times New Roman" w:eastAsia="Calibri" w:hAnsi="Times New Roman" w:cs="Times New Roman"/>
                <w:b/>
                <w:sz w:val="22"/>
                <w:lang w:eastAsia="bg-BG"/>
              </w:rPr>
              <w:t>среден</w:t>
            </w:r>
            <w:r w:rsidRPr="00CC0F9E">
              <w:rPr>
                <w:rFonts w:ascii="Times New Roman" w:eastAsia="Calibri" w:hAnsi="Times New Roman" w:cs="Times New Roman"/>
                <w:sz w:val="22"/>
                <w:lang w:eastAsia="bg-BG"/>
              </w:rPr>
              <w:t xml:space="preserve"> годишен </w:t>
            </w:r>
            <w:r w:rsidRPr="00CC0F9E">
              <w:rPr>
                <w:rFonts w:ascii="Times New Roman" w:eastAsia="Calibri" w:hAnsi="Times New Roman" w:cs="Times New Roman"/>
                <w:b/>
                <w:sz w:val="22"/>
                <w:lang w:eastAsia="bg-BG"/>
              </w:rPr>
              <w:t>оборот за броя години, изисквани в съответното обявление или в документацията за поръчката, е както следва</w:t>
            </w:r>
            <w:r w:rsidRPr="00CC0F9E">
              <w:rPr>
                <w:rFonts w:ascii="Times New Roman" w:eastAsia="Calibri" w:hAnsi="Times New Roman" w:cs="Times New Roman"/>
                <w:b/>
                <w:sz w:val="22"/>
                <w:vertAlign w:val="superscript"/>
                <w:lang w:eastAsia="bg-BG"/>
              </w:rPr>
              <w:footnoteReference w:id="33"/>
            </w:r>
            <w:r w:rsidRPr="00CC0F9E">
              <w:rPr>
                <w:rFonts w:ascii="Times New Roman" w:eastAsia="Calibri" w:hAnsi="Times New Roman" w:cs="Times New Roman"/>
                <w:b/>
                <w:sz w:val="22"/>
                <w:lang w:eastAsia="bg-BG"/>
              </w:rPr>
              <w:t>(</w:t>
            </w:r>
            <w:r w:rsidRPr="00CC0F9E">
              <w:rPr>
                <w:rFonts w:ascii="Times New Roman" w:eastAsia="Calibri" w:hAnsi="Times New Roman" w:cs="Times New Roman"/>
                <w:sz w:val="22"/>
                <w:lang w:eastAsia="bg-BG"/>
              </w:rPr>
              <w:t>)</w:t>
            </w:r>
            <w:r w:rsidRPr="00CC0F9E">
              <w:rPr>
                <w:rFonts w:ascii="Times New Roman" w:eastAsia="Calibri" w:hAnsi="Times New Roman" w:cs="Times New Roman"/>
                <w:b/>
                <w:sz w:val="22"/>
                <w:lang w:eastAsia="bg-BG"/>
              </w:rPr>
              <w:t>:</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5557" w:type="dxa"/>
            <w:shd w:val="clear" w:color="auto" w:fill="auto"/>
          </w:tcPr>
          <w:p w14:paraId="706DF821"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sz w:val="22"/>
                <w:lang w:eastAsia="bg-BG"/>
              </w:rPr>
              <w:t>година: [……] оборот:[……][…]валута</w:t>
            </w:r>
            <w:r w:rsidRPr="00CC0F9E">
              <w:rPr>
                <w:rFonts w:ascii="Times New Roman" w:eastAsia="Calibri" w:hAnsi="Times New Roman" w:cs="Times New Roman"/>
                <w:sz w:val="22"/>
                <w:lang w:eastAsia="bg-BG"/>
              </w:rPr>
              <w:br/>
              <w:t>година: [……] оборот:[……][…]валута година: [……] оборот:[……][…]валута</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(брой години, среден оборот)</w:t>
            </w:r>
            <w:r w:rsidRPr="00CC0F9E">
              <w:rPr>
                <w:rFonts w:ascii="Times New Roman" w:eastAsia="Calibri" w:hAnsi="Times New Roman" w:cs="Times New Roman"/>
                <w:b/>
                <w:sz w:val="22"/>
                <w:lang w:eastAsia="bg-BG"/>
              </w:rPr>
              <w:t>:</w:t>
            </w:r>
            <w:r w:rsidRPr="00CC0F9E">
              <w:rPr>
                <w:rFonts w:ascii="Times New Roman" w:eastAsia="Calibri" w:hAnsi="Times New Roman" w:cs="Times New Roman"/>
                <w:sz w:val="22"/>
                <w:lang w:eastAsia="bg-BG"/>
              </w:rPr>
              <w:t xml:space="preserve"> [……],[……][…]валута</w:t>
            </w:r>
            <w:r w:rsidRPr="00CC0F9E">
              <w:rPr>
                <w:rFonts w:ascii="Times New Roman" w:eastAsia="Calibri" w:hAnsi="Times New Roman" w:cs="Times New Roman"/>
                <w:sz w:val="22"/>
                <w:lang w:eastAsia="bg-BG"/>
              </w:rPr>
              <w:br/>
            </w:r>
          </w:p>
          <w:p w14:paraId="706DF822"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 [……][……][……][……]</w:t>
            </w:r>
          </w:p>
        </w:tc>
      </w:tr>
      <w:tr w:rsidR="00780285" w:rsidRPr="00CC0F9E" w14:paraId="706DF82C" w14:textId="77777777" w:rsidTr="00B2524C">
        <w:tc>
          <w:tcPr>
            <w:tcW w:w="4644" w:type="dxa"/>
            <w:shd w:val="clear" w:color="auto" w:fill="auto"/>
          </w:tcPr>
          <w:p w14:paraId="706DF824" w14:textId="77777777" w:rsidR="00780285" w:rsidRPr="00CC0F9E" w:rsidRDefault="00780285" w:rsidP="00863EAA">
            <w:pPr>
              <w:spacing w:before="120" w:after="120" w:line="0" w:lineRule="atLeast"/>
              <w:ind w:firstLine="0"/>
              <w:jc w:val="both"/>
              <w:rPr>
                <w:rFonts w:ascii="Times New Roman" w:eastAsia="Calibri" w:hAnsi="Times New Roman" w:cs="Times New Roman"/>
                <w:b/>
                <w:i/>
                <w:sz w:val="22"/>
                <w:u w:val="single"/>
                <w:lang w:eastAsia="bg-BG"/>
              </w:rPr>
            </w:pPr>
            <w:r w:rsidRPr="00CC0F9E">
              <w:rPr>
                <w:rFonts w:ascii="Times New Roman" w:eastAsia="Calibri" w:hAnsi="Times New Roman" w:cs="Times New Roman"/>
                <w:sz w:val="22"/>
                <w:lang w:eastAsia="bg-BG"/>
              </w:rPr>
              <w:t xml:space="preserve">2а) Неговият („конкретен“) годишен </w:t>
            </w:r>
            <w:r w:rsidRPr="00CC0F9E">
              <w:rPr>
                <w:rFonts w:ascii="Times New Roman" w:eastAsia="Calibri" w:hAnsi="Times New Roman" w:cs="Times New Roman"/>
                <w:b/>
                <w:sz w:val="22"/>
                <w:lang w:eastAsia="bg-BG"/>
              </w:rPr>
              <w:t>оборот в стопанската област, обхваната от поръчката</w:t>
            </w:r>
            <w:r w:rsidRPr="00CC0F9E">
              <w:rPr>
                <w:rFonts w:ascii="Times New Roman" w:eastAsia="Calibri" w:hAnsi="Times New Roman" w:cs="Times New Roman"/>
                <w:sz w:val="22"/>
                <w:lang w:eastAsia="bg-BG"/>
              </w:rPr>
              <w:t xml:space="preserve"> и посочена в съответното обявление,</w:t>
            </w:r>
            <w:r w:rsidRPr="00CC0F9E">
              <w:rPr>
                <w:rFonts w:ascii="Times New Roman" w:eastAsia="Calibri" w:hAnsi="Times New Roman" w:cs="Times New Roman"/>
                <w:b/>
                <w:i/>
                <w:sz w:val="22"/>
                <w:lang w:eastAsia="bg-BG"/>
              </w:rPr>
              <w:t xml:space="preserve"> </w:t>
            </w:r>
            <w:r w:rsidRPr="00CC0F9E">
              <w:rPr>
                <w:rFonts w:ascii="Times New Roman" w:eastAsia="Calibri" w:hAnsi="Times New Roman" w:cs="Times New Roman"/>
                <w:sz w:val="22"/>
                <w:lang w:eastAsia="bg-BG"/>
              </w:rPr>
              <w:t xml:space="preserve"> или в документацията за поръчката, за изисквания брой финансови години, е както следва:</w:t>
            </w:r>
            <w:r w:rsidRPr="00CC0F9E">
              <w:rPr>
                <w:rFonts w:ascii="Times New Roman" w:eastAsia="Calibri" w:hAnsi="Times New Roman" w:cs="Times New Roman"/>
                <w:sz w:val="22"/>
                <w:lang w:eastAsia="bg-BG"/>
              </w:rPr>
              <w:br/>
            </w:r>
            <w:r w:rsidRPr="00CC0F9E">
              <w:rPr>
                <w:rFonts w:ascii="Times New Roman" w:eastAsia="Calibri" w:hAnsi="Times New Roman" w:cs="Times New Roman"/>
                <w:b/>
                <w:i/>
                <w:sz w:val="22"/>
                <w:u w:val="single"/>
                <w:lang w:eastAsia="bg-BG"/>
              </w:rPr>
              <w:t>и/или</w:t>
            </w:r>
          </w:p>
          <w:p w14:paraId="706DF825"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2б) Неговият </w:t>
            </w:r>
            <w:r w:rsidRPr="00CC0F9E">
              <w:rPr>
                <w:rFonts w:ascii="Times New Roman" w:eastAsia="Calibri" w:hAnsi="Times New Roman" w:cs="Times New Roman"/>
                <w:b/>
                <w:sz w:val="22"/>
                <w:lang w:eastAsia="bg-BG"/>
              </w:rPr>
              <w:t>среден</w:t>
            </w:r>
            <w:r w:rsidRPr="00CC0F9E">
              <w:rPr>
                <w:rFonts w:ascii="Times New Roman" w:eastAsia="Calibri" w:hAnsi="Times New Roman" w:cs="Times New Roman"/>
                <w:sz w:val="22"/>
                <w:lang w:eastAsia="bg-BG"/>
              </w:rPr>
              <w:t xml:space="preserve"> годишен </w:t>
            </w:r>
            <w:r w:rsidRPr="00CC0F9E">
              <w:rPr>
                <w:rFonts w:ascii="Times New Roman" w:eastAsia="Calibri" w:hAnsi="Times New Roman" w:cs="Times New Roman"/>
                <w:b/>
                <w:sz w:val="22"/>
                <w:lang w:eastAsia="bg-BG"/>
              </w:rPr>
              <w:t>оборот в областта и за броя години, изисквани в съответното обявление или документацията за поръчката, е както следва</w:t>
            </w:r>
            <w:r w:rsidRPr="00CC0F9E">
              <w:rPr>
                <w:rFonts w:ascii="Times New Roman" w:eastAsia="Calibri" w:hAnsi="Times New Roman" w:cs="Times New Roman"/>
                <w:b/>
                <w:sz w:val="22"/>
                <w:vertAlign w:val="superscript"/>
                <w:lang w:eastAsia="bg-BG"/>
              </w:rPr>
              <w:footnoteReference w:id="34"/>
            </w: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5557" w:type="dxa"/>
            <w:shd w:val="clear" w:color="auto" w:fill="auto"/>
          </w:tcPr>
          <w:p w14:paraId="706DF826"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година: [……] оборот:[……][…]валута</w:t>
            </w:r>
          </w:p>
          <w:p w14:paraId="706DF827"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година: [……] оборот:[……][…]валута</w:t>
            </w:r>
          </w:p>
          <w:p w14:paraId="706DF828"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година: [……] оборот:[……][…]валута</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(брой години, среден оборот): [……],[……][…]валута</w:t>
            </w:r>
          </w:p>
          <w:p w14:paraId="706DF829"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p w14:paraId="706DF82A"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p w14:paraId="706DF82B"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документацията): [……][……][……][……]</w:t>
            </w:r>
          </w:p>
        </w:tc>
      </w:tr>
      <w:tr w:rsidR="00780285" w:rsidRPr="00CC0F9E" w14:paraId="706DF82F" w14:textId="77777777" w:rsidTr="00B2524C">
        <w:tc>
          <w:tcPr>
            <w:tcW w:w="4644" w:type="dxa"/>
            <w:shd w:val="clear" w:color="auto" w:fill="auto"/>
          </w:tcPr>
          <w:p w14:paraId="706DF82D"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5557" w:type="dxa"/>
            <w:shd w:val="clear" w:color="auto" w:fill="auto"/>
          </w:tcPr>
          <w:p w14:paraId="706DF82E"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r w:rsidR="00780285" w:rsidRPr="00CC0F9E" w14:paraId="706DF833" w14:textId="77777777" w:rsidTr="00B2524C">
        <w:tc>
          <w:tcPr>
            <w:tcW w:w="4644" w:type="dxa"/>
            <w:shd w:val="clear" w:color="auto" w:fill="auto"/>
          </w:tcPr>
          <w:p w14:paraId="706DF830"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4) Що се отнася до </w:t>
            </w:r>
            <w:r w:rsidRPr="00CC0F9E">
              <w:rPr>
                <w:rFonts w:ascii="Times New Roman" w:eastAsia="Calibri" w:hAnsi="Times New Roman" w:cs="Times New Roman"/>
                <w:b/>
                <w:sz w:val="22"/>
                <w:lang w:eastAsia="bg-BG"/>
              </w:rPr>
              <w:t>финансовите съотношения</w:t>
            </w:r>
            <w:r w:rsidRPr="00CC0F9E">
              <w:rPr>
                <w:rFonts w:ascii="Times New Roman" w:eastAsia="Calibri" w:hAnsi="Times New Roman" w:cs="Times New Roman"/>
                <w:b/>
                <w:sz w:val="22"/>
                <w:vertAlign w:val="superscript"/>
                <w:lang w:eastAsia="bg-BG"/>
              </w:rPr>
              <w:footnoteReference w:id="35"/>
            </w:r>
            <w:r w:rsidRPr="00CC0F9E">
              <w:rPr>
                <w:rFonts w:ascii="Times New Roman" w:eastAsia="Calibri" w:hAnsi="Times New Roman" w:cs="Times New Roman"/>
                <w:sz w:val="22"/>
                <w:lang w:eastAsia="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5557" w:type="dxa"/>
            <w:shd w:val="clear" w:color="auto" w:fill="auto"/>
          </w:tcPr>
          <w:p w14:paraId="706DF831"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(посочване на изискваното съотношение — съотношение между х и у</w:t>
            </w:r>
            <w:r w:rsidRPr="00CC0F9E">
              <w:rPr>
                <w:rFonts w:ascii="Times New Roman" w:eastAsia="Calibri" w:hAnsi="Times New Roman" w:cs="Times New Roman"/>
                <w:sz w:val="22"/>
                <w:vertAlign w:val="superscript"/>
                <w:lang w:eastAsia="bg-BG"/>
              </w:rPr>
              <w:footnoteReference w:id="36"/>
            </w:r>
            <w:r w:rsidRPr="00CC0F9E">
              <w:rPr>
                <w:rFonts w:ascii="Times New Roman" w:eastAsia="Calibri" w:hAnsi="Times New Roman" w:cs="Times New Roman"/>
                <w:sz w:val="22"/>
                <w:lang w:eastAsia="bg-BG"/>
              </w:rPr>
              <w:t xml:space="preserve"> — и стойността):</w:t>
            </w:r>
            <w:r w:rsidRPr="00CC0F9E">
              <w:rPr>
                <w:rFonts w:ascii="Times New Roman" w:eastAsia="Calibri" w:hAnsi="Times New Roman" w:cs="Times New Roman"/>
                <w:sz w:val="22"/>
                <w:lang w:eastAsia="bg-BG"/>
              </w:rPr>
              <w:br/>
              <w:t>[…], [……]</w:t>
            </w:r>
            <w:r w:rsidRPr="00CC0F9E">
              <w:rPr>
                <w:rFonts w:ascii="Times New Roman" w:eastAsia="Calibri" w:hAnsi="Times New Roman" w:cs="Times New Roman"/>
                <w:sz w:val="22"/>
                <w:vertAlign w:val="superscript"/>
                <w:lang w:eastAsia="bg-BG"/>
              </w:rPr>
              <w:footnoteReference w:id="37"/>
            </w:r>
            <w:r w:rsidRPr="00CC0F9E">
              <w:rPr>
                <w:rFonts w:ascii="Times New Roman" w:eastAsia="Calibri" w:hAnsi="Times New Roman" w:cs="Times New Roman"/>
                <w:sz w:val="22"/>
                <w:lang w:eastAsia="bg-BG"/>
              </w:rPr>
              <w:br/>
            </w:r>
          </w:p>
          <w:p w14:paraId="706DF832"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 (</w:t>
            </w: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w:t>
            </w:r>
            <w:r w:rsidRPr="00CC0F9E">
              <w:rPr>
                <w:rFonts w:ascii="Times New Roman" w:eastAsia="Calibri" w:hAnsi="Times New Roman" w:cs="Times New Roman"/>
                <w:sz w:val="22"/>
                <w:lang w:eastAsia="bg-BG"/>
              </w:rPr>
              <w:t>):</w:t>
            </w:r>
            <w:r w:rsidRPr="00CC0F9E">
              <w:rPr>
                <w:rFonts w:ascii="Times New Roman" w:eastAsia="Calibri" w:hAnsi="Times New Roman" w:cs="Times New Roman"/>
                <w:i/>
                <w:sz w:val="22"/>
                <w:lang w:eastAsia="bg-BG"/>
              </w:rPr>
              <w:t xml:space="preserve"> [……][……][……][……]</w:t>
            </w:r>
          </w:p>
        </w:tc>
      </w:tr>
      <w:tr w:rsidR="00780285" w:rsidRPr="00CC0F9E" w14:paraId="706DF838" w14:textId="77777777" w:rsidTr="00B2524C">
        <w:tc>
          <w:tcPr>
            <w:tcW w:w="4644" w:type="dxa"/>
            <w:shd w:val="clear" w:color="auto" w:fill="auto"/>
          </w:tcPr>
          <w:p w14:paraId="706DF834"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5) Застрахователната сума по неговата </w:t>
            </w:r>
            <w:r w:rsidRPr="00CC0F9E">
              <w:rPr>
                <w:rFonts w:ascii="Times New Roman" w:eastAsia="Calibri" w:hAnsi="Times New Roman" w:cs="Times New Roman"/>
                <w:b/>
                <w:sz w:val="22"/>
                <w:lang w:eastAsia="bg-BG"/>
              </w:rPr>
              <w:t>застрахователна полица за риска „професионална отговорност“</w:t>
            </w:r>
            <w:r w:rsidRPr="00CC0F9E">
              <w:rPr>
                <w:rFonts w:ascii="Times New Roman" w:eastAsia="Calibri" w:hAnsi="Times New Roman" w:cs="Times New Roman"/>
                <w:sz w:val="22"/>
                <w:lang w:eastAsia="bg-BG"/>
              </w:rPr>
              <w:t xml:space="preserve"> възлиза на:</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съответната информация е на разположение в електронен формат, моля, посочете:</w:t>
            </w:r>
          </w:p>
        </w:tc>
        <w:tc>
          <w:tcPr>
            <w:tcW w:w="5557" w:type="dxa"/>
            <w:shd w:val="clear" w:color="auto" w:fill="auto"/>
          </w:tcPr>
          <w:p w14:paraId="706DF835"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[……],[……][…]валута</w:t>
            </w:r>
          </w:p>
          <w:p w14:paraId="706DF836"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p w14:paraId="706DF837"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 [……][……][……][……]</w:t>
            </w:r>
          </w:p>
        </w:tc>
      </w:tr>
      <w:tr w:rsidR="00780285" w:rsidRPr="00CC0F9E" w14:paraId="706DF83D" w14:textId="77777777" w:rsidTr="00B2524C">
        <w:tc>
          <w:tcPr>
            <w:tcW w:w="4644" w:type="dxa"/>
            <w:shd w:val="clear" w:color="auto" w:fill="auto"/>
          </w:tcPr>
          <w:p w14:paraId="706DF839"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6) Що се отнася до </w:t>
            </w:r>
            <w:r w:rsidRPr="00CC0F9E">
              <w:rPr>
                <w:rFonts w:ascii="Times New Roman" w:eastAsia="Calibri" w:hAnsi="Times New Roman" w:cs="Times New Roman"/>
                <w:b/>
                <w:sz w:val="22"/>
                <w:lang w:eastAsia="bg-BG"/>
              </w:rPr>
              <w:t>другите икономически или финансови изисквания</w:t>
            </w:r>
            <w:r w:rsidRPr="00CC0F9E">
              <w:rPr>
                <w:rFonts w:ascii="Times New Roman" w:eastAsia="Calibri" w:hAnsi="Times New Roman" w:cs="Times New Roman"/>
                <w:sz w:val="22"/>
                <w:lang w:eastAsia="bg-BG"/>
              </w:rPr>
              <w:t xml:space="preserve">, </w:t>
            </w:r>
            <w:r w:rsidRPr="00CC0F9E">
              <w:rPr>
                <w:rFonts w:ascii="Times New Roman" w:eastAsia="Calibri" w:hAnsi="Times New Roman" w:cs="Times New Roman"/>
                <w:b/>
                <w:sz w:val="22"/>
                <w:lang w:eastAsia="bg-BG"/>
              </w:rPr>
              <w:t>ако има такива</w:t>
            </w:r>
            <w:r w:rsidRPr="00CC0F9E">
              <w:rPr>
                <w:rFonts w:ascii="Times New Roman" w:eastAsia="Calibri" w:hAnsi="Times New Roman" w:cs="Times New Roman"/>
                <w:sz w:val="22"/>
                <w:lang w:eastAsia="bg-BG"/>
              </w:rPr>
              <w:t>, които може да са посочени в съответното обявление или в документацията за обществената поръчка, икономическият оператор заявява, че:</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 xml:space="preserve">Ако съответната документация, която </w:t>
            </w:r>
            <w:r w:rsidRPr="00CC0F9E">
              <w:rPr>
                <w:rFonts w:ascii="Times New Roman" w:eastAsia="Calibri" w:hAnsi="Times New Roman" w:cs="Times New Roman"/>
                <w:b/>
                <w:i/>
                <w:sz w:val="22"/>
                <w:lang w:eastAsia="bg-BG"/>
              </w:rPr>
              <w:t xml:space="preserve">може </w:t>
            </w:r>
            <w:r w:rsidRPr="00CC0F9E">
              <w:rPr>
                <w:rFonts w:ascii="Times New Roman" w:eastAsia="Calibri" w:hAnsi="Times New Roman" w:cs="Times New Roman"/>
                <w:i/>
                <w:sz w:val="22"/>
                <w:lang w:eastAsia="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5557" w:type="dxa"/>
            <w:shd w:val="clear" w:color="auto" w:fill="auto"/>
          </w:tcPr>
          <w:p w14:paraId="706DF83A"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 xml:space="preserve"> </w:t>
            </w:r>
          </w:p>
          <w:p w14:paraId="706DF83B"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p w14:paraId="706DF83C"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документацията)</w:t>
            </w:r>
            <w:r w:rsidRPr="00CC0F9E">
              <w:rPr>
                <w:rFonts w:ascii="Times New Roman" w:eastAsia="Calibri" w:hAnsi="Times New Roman" w:cs="Times New Roman"/>
                <w:sz w:val="22"/>
                <w:lang w:eastAsia="bg-BG"/>
              </w:rPr>
              <w:t>:</w:t>
            </w:r>
            <w:r w:rsidRPr="00CC0F9E">
              <w:rPr>
                <w:rFonts w:ascii="Times New Roman" w:eastAsia="Calibri" w:hAnsi="Times New Roman" w:cs="Times New Roman"/>
                <w:i/>
                <w:sz w:val="22"/>
                <w:lang w:eastAsia="bg-BG"/>
              </w:rPr>
              <w:t xml:space="preserve"> [……][……][……][……]</w:t>
            </w:r>
          </w:p>
        </w:tc>
      </w:tr>
    </w:tbl>
    <w:p w14:paraId="706DF83E" w14:textId="77777777" w:rsidR="00CB4782" w:rsidRPr="00CC0F9E" w:rsidRDefault="00CB4782" w:rsidP="00C006E6">
      <w:pPr>
        <w:spacing w:before="120" w:after="120" w:line="0" w:lineRule="atLeast"/>
        <w:ind w:firstLine="0"/>
        <w:jc w:val="center"/>
        <w:rPr>
          <w:rFonts w:ascii="Times New Roman" w:eastAsia="Calibri" w:hAnsi="Times New Roman" w:cs="Times New Roman"/>
          <w:b/>
          <w:smallCaps/>
          <w:sz w:val="22"/>
          <w:lang w:eastAsia="bg-BG"/>
        </w:rPr>
      </w:pPr>
    </w:p>
    <w:p w14:paraId="706DF83F"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eastAsia="bg-BG"/>
        </w:rPr>
      </w:pPr>
      <w:r w:rsidRPr="00CC0F9E">
        <w:rPr>
          <w:rFonts w:ascii="Times New Roman" w:eastAsia="Calibri" w:hAnsi="Times New Roman" w:cs="Times New Roman"/>
          <w:b/>
          <w:smallCaps/>
          <w:sz w:val="22"/>
          <w:lang w:eastAsia="bg-BG"/>
        </w:rPr>
        <w:t>В: Технически и професионални способности</w:t>
      </w:r>
    </w:p>
    <w:p w14:paraId="706DF840"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 xml:space="preserve">Икономическият оператор следва да предостави информация </w:t>
      </w:r>
      <w:r w:rsidRPr="00CC0F9E">
        <w:rPr>
          <w:rFonts w:ascii="Times New Roman" w:eastAsia="Calibri" w:hAnsi="Times New Roman" w:cs="Times New Roman"/>
          <w:b/>
          <w:i/>
          <w:sz w:val="22"/>
          <w:u w:val="single"/>
          <w:lang w:eastAsia="bg-BG"/>
        </w:rPr>
        <w:t>само</w:t>
      </w:r>
      <w:r w:rsidRPr="00CC0F9E">
        <w:rPr>
          <w:rFonts w:ascii="Times New Roman" w:eastAsia="Calibri" w:hAnsi="Times New Roman" w:cs="Times New Roman"/>
          <w:b/>
          <w:i/>
          <w:sz w:val="22"/>
          <w:lang w:eastAsia="bg-BG"/>
        </w:rPr>
        <w:t xml:space="preserve"> когато критериите за подбор са били изисквани от възлагащия орган или възложителя в обявлението,</w:t>
      </w:r>
      <w:r w:rsidRPr="00CC0F9E">
        <w:rPr>
          <w:rFonts w:ascii="Times New Roman" w:eastAsia="Calibri" w:hAnsi="Times New Roman" w:cs="Times New Roman"/>
          <w:sz w:val="22"/>
          <w:lang w:eastAsia="bg-BG"/>
        </w:rPr>
        <w:t xml:space="preserve"> </w:t>
      </w:r>
      <w:r w:rsidRPr="00CC0F9E">
        <w:rPr>
          <w:rFonts w:ascii="Times New Roman" w:eastAsia="Calibri" w:hAnsi="Times New Roman" w:cs="Times New Roman"/>
          <w:b/>
          <w:i/>
          <w:sz w:val="22"/>
          <w:lang w:eastAsia="bg-BG"/>
        </w:rPr>
        <w:t>или в документацията за поръчката, посочена в обявлението.</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CC0F9E" w14:paraId="706DF843" w14:textId="77777777" w:rsidTr="00B2524C">
        <w:tc>
          <w:tcPr>
            <w:tcW w:w="4644" w:type="dxa"/>
            <w:shd w:val="clear" w:color="auto" w:fill="auto"/>
          </w:tcPr>
          <w:p w14:paraId="706DF841"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Технически и професионални способности</w:t>
            </w:r>
          </w:p>
        </w:tc>
        <w:tc>
          <w:tcPr>
            <w:tcW w:w="5557" w:type="dxa"/>
            <w:shd w:val="clear" w:color="auto" w:fill="auto"/>
          </w:tcPr>
          <w:p w14:paraId="706DF842"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849" w14:textId="77777777" w:rsidTr="00B2524C">
        <w:tc>
          <w:tcPr>
            <w:tcW w:w="4644" w:type="dxa"/>
            <w:shd w:val="clear" w:color="auto" w:fill="auto"/>
          </w:tcPr>
          <w:p w14:paraId="706DF844"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1а) </w:t>
            </w:r>
            <w:r w:rsidRPr="00CC0F9E">
              <w:rPr>
                <w:rFonts w:ascii="Times New Roman" w:eastAsia="Calibri" w:hAnsi="Times New Roman" w:cs="Times New Roman"/>
                <w:sz w:val="22"/>
                <w:highlight w:val="lightGray"/>
                <w:lang w:eastAsia="bg-BG"/>
              </w:rPr>
              <w:t xml:space="preserve">Само за </w:t>
            </w:r>
            <w:r w:rsidRPr="00CC0F9E">
              <w:rPr>
                <w:rFonts w:ascii="Times New Roman" w:eastAsia="Calibri" w:hAnsi="Times New Roman" w:cs="Times New Roman"/>
                <w:b/>
                <w:i/>
                <w:sz w:val="22"/>
                <w:highlight w:val="lightGray"/>
                <w:lang w:eastAsia="bg-BG"/>
              </w:rPr>
              <w:t>обществените поръчки за</w:t>
            </w:r>
            <w:r w:rsidRPr="00CC0F9E">
              <w:rPr>
                <w:rFonts w:ascii="Times New Roman" w:eastAsia="Calibri" w:hAnsi="Times New Roman" w:cs="Times New Roman"/>
                <w:sz w:val="22"/>
                <w:highlight w:val="lightGray"/>
                <w:lang w:eastAsia="bg-BG"/>
              </w:rPr>
              <w:t xml:space="preserve"> </w:t>
            </w:r>
            <w:r w:rsidRPr="00CC0F9E">
              <w:rPr>
                <w:rFonts w:ascii="Times New Roman" w:eastAsia="Calibri" w:hAnsi="Times New Roman" w:cs="Times New Roman"/>
                <w:b/>
                <w:i/>
                <w:sz w:val="22"/>
                <w:highlight w:val="lightGray"/>
                <w:lang w:eastAsia="bg-BG"/>
              </w:rPr>
              <w:t>строителство</w:t>
            </w: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t>През референтния период</w:t>
            </w:r>
            <w:r w:rsidRPr="00CC0F9E">
              <w:rPr>
                <w:rFonts w:ascii="Times New Roman" w:eastAsia="Calibri" w:hAnsi="Times New Roman" w:cs="Times New Roman"/>
                <w:sz w:val="22"/>
                <w:vertAlign w:val="superscript"/>
                <w:lang w:eastAsia="bg-BG"/>
              </w:rPr>
              <w:footnoteReference w:id="38"/>
            </w:r>
            <w:r w:rsidRPr="00CC0F9E">
              <w:rPr>
                <w:rFonts w:ascii="Times New Roman" w:eastAsia="Calibri" w:hAnsi="Times New Roman" w:cs="Times New Roman"/>
                <w:sz w:val="22"/>
                <w:lang w:eastAsia="bg-BG"/>
              </w:rPr>
              <w:t xml:space="preserve"> икономическият оператор е </w:t>
            </w:r>
            <w:r w:rsidRPr="00CC0F9E">
              <w:rPr>
                <w:rFonts w:ascii="Times New Roman" w:eastAsia="Calibri" w:hAnsi="Times New Roman" w:cs="Times New Roman"/>
                <w:b/>
                <w:sz w:val="22"/>
                <w:lang w:eastAsia="bg-BG"/>
              </w:rPr>
              <w:t>извършил следните строителни дейности от конкретния вид</w:t>
            </w:r>
            <w:r w:rsidRPr="00CC0F9E">
              <w:rPr>
                <w:rFonts w:ascii="Times New Roman" w:eastAsia="Calibri" w:hAnsi="Times New Roman" w:cs="Times New Roman"/>
                <w:sz w:val="22"/>
                <w:lang w:eastAsia="bg-BG"/>
              </w:rPr>
              <w:t xml:space="preserve">: </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5557" w:type="dxa"/>
            <w:shd w:val="clear" w:color="auto" w:fill="auto"/>
          </w:tcPr>
          <w:p w14:paraId="706DF845"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Брой години (този период е определен в обявлението или документацията за обществената поръчка):  [……]</w:t>
            </w:r>
          </w:p>
          <w:p w14:paraId="706DF846"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Строителни работи:  [……]</w:t>
            </w:r>
          </w:p>
          <w:p w14:paraId="706DF847"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p w14:paraId="706DF848"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 [……][……][……][……]</w:t>
            </w:r>
          </w:p>
        </w:tc>
      </w:tr>
      <w:tr w:rsidR="00780285" w:rsidRPr="00CC0F9E" w14:paraId="706DF857" w14:textId="77777777" w:rsidTr="00B2524C">
        <w:tc>
          <w:tcPr>
            <w:tcW w:w="4644" w:type="dxa"/>
            <w:shd w:val="clear" w:color="auto" w:fill="auto"/>
          </w:tcPr>
          <w:p w14:paraId="706DF84A"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shd w:val="clear" w:color="000000" w:fill="auto"/>
                <w:lang w:eastAsia="bg-BG"/>
              </w:rPr>
            </w:pPr>
            <w:r w:rsidRPr="00CC0F9E">
              <w:rPr>
                <w:rFonts w:ascii="Times New Roman" w:eastAsia="Calibri" w:hAnsi="Times New Roman" w:cs="Times New Roman"/>
                <w:sz w:val="22"/>
                <w:lang w:eastAsia="bg-BG"/>
              </w:rPr>
              <w:t xml:space="preserve">1б) </w:t>
            </w:r>
            <w:r w:rsidRPr="00CC0F9E">
              <w:rPr>
                <w:rFonts w:ascii="Times New Roman" w:eastAsia="Calibri" w:hAnsi="Times New Roman" w:cs="Times New Roman"/>
                <w:sz w:val="22"/>
                <w:highlight w:val="lightGray"/>
                <w:lang w:eastAsia="bg-BG"/>
              </w:rPr>
              <w:t xml:space="preserve">Само за </w:t>
            </w:r>
            <w:r w:rsidRPr="00CC0F9E">
              <w:rPr>
                <w:rFonts w:ascii="Times New Roman" w:eastAsia="Calibri" w:hAnsi="Times New Roman" w:cs="Times New Roman"/>
                <w:b/>
                <w:i/>
                <w:sz w:val="22"/>
                <w:highlight w:val="lightGray"/>
                <w:lang w:eastAsia="bg-BG"/>
              </w:rPr>
              <w:t>обществени поръчки за доставки и обществени поръчки за услуги</w:t>
            </w: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t>През референтния период</w:t>
            </w:r>
            <w:r w:rsidRPr="00CC0F9E">
              <w:rPr>
                <w:rFonts w:ascii="Times New Roman" w:eastAsia="Calibri" w:hAnsi="Times New Roman" w:cs="Times New Roman"/>
                <w:sz w:val="22"/>
                <w:vertAlign w:val="superscript"/>
                <w:lang w:eastAsia="bg-BG"/>
              </w:rPr>
              <w:footnoteReference w:id="39"/>
            </w:r>
            <w:r w:rsidRPr="00CC0F9E">
              <w:rPr>
                <w:rFonts w:ascii="Times New Roman" w:eastAsia="Calibri" w:hAnsi="Times New Roman" w:cs="Times New Roman"/>
                <w:sz w:val="22"/>
                <w:lang w:eastAsia="bg-BG"/>
              </w:rPr>
              <w:t xml:space="preserve"> икономическият оператор е извършил </w:t>
            </w:r>
            <w:r w:rsidRPr="00CC0F9E">
              <w:rPr>
                <w:rFonts w:ascii="Times New Roman" w:eastAsia="Calibri" w:hAnsi="Times New Roman" w:cs="Times New Roman"/>
                <w:b/>
                <w:sz w:val="22"/>
                <w:lang w:eastAsia="bg-BG"/>
              </w:rPr>
              <w:t>следните основни доставки или е предоставил следните основни услуги от посочения вид</w:t>
            </w:r>
            <w:r w:rsidRPr="00CC0F9E">
              <w:rPr>
                <w:rFonts w:ascii="Times New Roman" w:eastAsia="Calibri" w:hAnsi="Times New Roman" w:cs="Times New Roman"/>
                <w:sz w:val="22"/>
                <w:lang w:eastAsia="bg-BG"/>
              </w:rPr>
              <w:t>:</w:t>
            </w:r>
            <w:r w:rsidRPr="00CC0F9E">
              <w:rPr>
                <w:rFonts w:ascii="Times New Roman" w:eastAsia="Calibri" w:hAnsi="Times New Roman" w:cs="Times New Roman"/>
                <w:b/>
                <w:sz w:val="22"/>
                <w:lang w:eastAsia="bg-BG"/>
              </w:rPr>
              <w:t xml:space="preserve"> </w:t>
            </w:r>
            <w:r w:rsidRPr="00CC0F9E">
              <w:rPr>
                <w:rFonts w:ascii="Times New Roman" w:eastAsia="Calibri" w:hAnsi="Times New Roman" w:cs="Times New Roman"/>
                <w:sz w:val="22"/>
                <w:lang w:eastAsia="bg-BG"/>
              </w:rPr>
              <w:t>При изготвяне на списъка, моля, посочете сумите, датите и получателите, независимо дали са публични или частни субекти</w:t>
            </w:r>
            <w:r w:rsidRPr="00CC0F9E">
              <w:rPr>
                <w:rFonts w:ascii="Times New Roman" w:eastAsia="Calibri" w:hAnsi="Times New Roman" w:cs="Times New Roman"/>
                <w:sz w:val="22"/>
                <w:vertAlign w:val="superscript"/>
                <w:lang w:eastAsia="bg-BG"/>
              </w:rPr>
              <w:footnoteReference w:id="40"/>
            </w:r>
            <w:r w:rsidRPr="00CC0F9E">
              <w:rPr>
                <w:rFonts w:ascii="Times New Roman" w:eastAsia="Calibri" w:hAnsi="Times New Roman" w:cs="Times New Roman"/>
                <w:sz w:val="22"/>
                <w:lang w:eastAsia="bg-BG"/>
              </w:rPr>
              <w:t>:</w:t>
            </w:r>
          </w:p>
        </w:tc>
        <w:tc>
          <w:tcPr>
            <w:tcW w:w="5557" w:type="dxa"/>
            <w:shd w:val="clear" w:color="auto" w:fill="auto"/>
          </w:tcPr>
          <w:p w14:paraId="706DF84B"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br/>
              <w:t>Брой години (този период е определен в обявлението или документацията за обществената поръчка): [……]</w:t>
            </w:r>
          </w:p>
          <w:tbl>
            <w:tblPr>
              <w:tblW w:w="5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1"/>
              <w:gridCol w:w="936"/>
              <w:gridCol w:w="724"/>
              <w:gridCol w:w="1149"/>
            </w:tblGrid>
            <w:tr w:rsidR="00780285" w:rsidRPr="00CC0F9E" w14:paraId="706DF850" w14:textId="77777777" w:rsidTr="00B2524C">
              <w:tc>
                <w:tcPr>
                  <w:tcW w:w="2611" w:type="dxa"/>
                  <w:shd w:val="clear" w:color="auto" w:fill="auto"/>
                </w:tcPr>
                <w:p w14:paraId="706DF84C"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Описание</w:t>
                  </w:r>
                </w:p>
              </w:tc>
              <w:tc>
                <w:tcPr>
                  <w:tcW w:w="936" w:type="dxa"/>
                  <w:shd w:val="clear" w:color="auto" w:fill="auto"/>
                </w:tcPr>
                <w:p w14:paraId="706DF84D"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Суми</w:t>
                  </w:r>
                </w:p>
              </w:tc>
              <w:tc>
                <w:tcPr>
                  <w:tcW w:w="724" w:type="dxa"/>
                  <w:shd w:val="clear" w:color="auto" w:fill="auto"/>
                </w:tcPr>
                <w:p w14:paraId="706DF84E"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Дати</w:t>
                  </w:r>
                </w:p>
              </w:tc>
              <w:tc>
                <w:tcPr>
                  <w:tcW w:w="1149" w:type="dxa"/>
                  <w:shd w:val="clear" w:color="auto" w:fill="auto"/>
                </w:tcPr>
                <w:p w14:paraId="706DF84F"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Получатели</w:t>
                  </w:r>
                </w:p>
              </w:tc>
            </w:tr>
            <w:tr w:rsidR="00780285" w:rsidRPr="00CC0F9E" w14:paraId="706DF855" w14:textId="77777777" w:rsidTr="00B2524C">
              <w:tc>
                <w:tcPr>
                  <w:tcW w:w="2611" w:type="dxa"/>
                  <w:shd w:val="clear" w:color="auto" w:fill="auto"/>
                </w:tcPr>
                <w:p w14:paraId="706DF851"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tc>
              <w:tc>
                <w:tcPr>
                  <w:tcW w:w="936" w:type="dxa"/>
                  <w:shd w:val="clear" w:color="auto" w:fill="auto"/>
                </w:tcPr>
                <w:p w14:paraId="706DF852"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tc>
              <w:tc>
                <w:tcPr>
                  <w:tcW w:w="724" w:type="dxa"/>
                  <w:shd w:val="clear" w:color="auto" w:fill="auto"/>
                </w:tcPr>
                <w:p w14:paraId="706DF853"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tc>
              <w:tc>
                <w:tcPr>
                  <w:tcW w:w="1149" w:type="dxa"/>
                  <w:shd w:val="clear" w:color="auto" w:fill="auto"/>
                </w:tcPr>
                <w:p w14:paraId="706DF854"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tc>
            </w:tr>
          </w:tbl>
          <w:p w14:paraId="706DF856"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tc>
      </w:tr>
      <w:tr w:rsidR="00780285" w:rsidRPr="00CC0F9E" w14:paraId="706DF85A" w14:textId="77777777" w:rsidTr="00B2524C">
        <w:tc>
          <w:tcPr>
            <w:tcW w:w="4644" w:type="dxa"/>
            <w:shd w:val="clear" w:color="auto" w:fill="auto"/>
          </w:tcPr>
          <w:p w14:paraId="706DF858"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shd w:val="clear" w:color="000000" w:fill="auto"/>
                <w:lang w:eastAsia="bg-BG"/>
              </w:rPr>
            </w:pPr>
            <w:r w:rsidRPr="00CC0F9E">
              <w:rPr>
                <w:rFonts w:ascii="Times New Roman" w:eastAsia="Calibri" w:hAnsi="Times New Roman" w:cs="Times New Roman"/>
                <w:sz w:val="22"/>
                <w:lang w:eastAsia="bg-BG"/>
              </w:rPr>
              <w:t xml:space="preserve">2) Той може да използва следните </w:t>
            </w:r>
            <w:r w:rsidRPr="00CC0F9E">
              <w:rPr>
                <w:rFonts w:ascii="Times New Roman" w:eastAsia="Calibri" w:hAnsi="Times New Roman" w:cs="Times New Roman"/>
                <w:b/>
                <w:sz w:val="22"/>
                <w:lang w:eastAsia="bg-BG"/>
              </w:rPr>
              <w:t>технически лица или органи</w:t>
            </w:r>
            <w:r w:rsidRPr="00CC0F9E">
              <w:rPr>
                <w:rFonts w:ascii="Times New Roman" w:eastAsia="Calibri" w:hAnsi="Times New Roman" w:cs="Times New Roman"/>
                <w:b/>
                <w:sz w:val="22"/>
                <w:vertAlign w:val="superscript"/>
                <w:lang w:eastAsia="bg-BG"/>
              </w:rPr>
              <w:footnoteReference w:id="41"/>
            </w:r>
            <w:r w:rsidRPr="00CC0F9E">
              <w:rPr>
                <w:rFonts w:ascii="Times New Roman" w:eastAsia="Calibri" w:hAnsi="Times New Roman" w:cs="Times New Roman"/>
                <w:sz w:val="22"/>
                <w:lang w:eastAsia="bg-BG"/>
              </w:rPr>
              <w:t>, особено тези, отговарящи за контрола на качеството:</w:t>
            </w:r>
            <w:r w:rsidRPr="00CC0F9E">
              <w:rPr>
                <w:rFonts w:ascii="Times New Roman" w:eastAsia="Calibri" w:hAnsi="Times New Roman" w:cs="Times New Roman"/>
                <w:sz w:val="22"/>
                <w:lang w:eastAsia="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5557" w:type="dxa"/>
            <w:shd w:val="clear" w:color="auto" w:fill="auto"/>
          </w:tcPr>
          <w:p w14:paraId="706DF859"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w:t>
            </w:r>
          </w:p>
        </w:tc>
      </w:tr>
      <w:tr w:rsidR="00780285" w:rsidRPr="00CC0F9E" w14:paraId="706DF85D" w14:textId="77777777" w:rsidTr="00B2524C">
        <w:tc>
          <w:tcPr>
            <w:tcW w:w="4644" w:type="dxa"/>
            <w:shd w:val="clear" w:color="auto" w:fill="auto"/>
          </w:tcPr>
          <w:p w14:paraId="706DF85B"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3) Той използва следните </w:t>
            </w:r>
            <w:r w:rsidRPr="00CC0F9E">
              <w:rPr>
                <w:rFonts w:ascii="Times New Roman" w:eastAsia="Calibri" w:hAnsi="Times New Roman" w:cs="Times New Roman"/>
                <w:b/>
                <w:sz w:val="22"/>
                <w:lang w:eastAsia="bg-BG"/>
              </w:rPr>
              <w:t>технически съоръжения и мерки за гарантиране на качество</w:t>
            </w:r>
            <w:r w:rsidRPr="00CC0F9E">
              <w:rPr>
                <w:rFonts w:ascii="Times New Roman" w:eastAsia="Calibri" w:hAnsi="Times New Roman" w:cs="Times New Roman"/>
                <w:sz w:val="22"/>
                <w:lang w:eastAsia="bg-BG"/>
              </w:rPr>
              <w:t xml:space="preserve">, а </w:t>
            </w:r>
            <w:r w:rsidRPr="00CC0F9E">
              <w:rPr>
                <w:rFonts w:ascii="Times New Roman" w:eastAsia="Calibri" w:hAnsi="Times New Roman" w:cs="Times New Roman"/>
                <w:b/>
                <w:sz w:val="22"/>
                <w:lang w:eastAsia="bg-BG"/>
              </w:rPr>
              <w:t>съоръженията за проучване и изследване</w:t>
            </w:r>
            <w:r w:rsidRPr="00CC0F9E">
              <w:rPr>
                <w:rFonts w:ascii="Times New Roman" w:eastAsia="Calibri" w:hAnsi="Times New Roman" w:cs="Times New Roman"/>
                <w:sz w:val="22"/>
                <w:lang w:eastAsia="bg-BG"/>
              </w:rPr>
              <w:t xml:space="preserve"> са както следва: </w:t>
            </w:r>
          </w:p>
        </w:tc>
        <w:tc>
          <w:tcPr>
            <w:tcW w:w="5557" w:type="dxa"/>
            <w:shd w:val="clear" w:color="auto" w:fill="auto"/>
          </w:tcPr>
          <w:p w14:paraId="706DF85C"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r w:rsidR="00780285" w:rsidRPr="00CC0F9E" w14:paraId="706DF860" w14:textId="77777777" w:rsidTr="00B2524C">
        <w:tc>
          <w:tcPr>
            <w:tcW w:w="4644" w:type="dxa"/>
            <w:shd w:val="clear" w:color="auto" w:fill="auto"/>
          </w:tcPr>
          <w:p w14:paraId="706DF85E"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4) При изпълнение на поръчката той ще бъде в състояние да прилага следните </w:t>
            </w:r>
            <w:r w:rsidRPr="00CC0F9E">
              <w:rPr>
                <w:rFonts w:ascii="Times New Roman" w:eastAsia="Calibri" w:hAnsi="Times New Roman" w:cs="Times New Roman"/>
                <w:b/>
                <w:sz w:val="22"/>
                <w:lang w:eastAsia="bg-BG"/>
              </w:rPr>
              <w:t>системи за управление и за проследяване на веригата на доставка</w:t>
            </w:r>
            <w:r w:rsidRPr="00CC0F9E">
              <w:rPr>
                <w:rFonts w:ascii="Times New Roman" w:eastAsia="Calibri" w:hAnsi="Times New Roman" w:cs="Times New Roman"/>
                <w:sz w:val="22"/>
                <w:lang w:eastAsia="bg-BG"/>
              </w:rPr>
              <w:t>:</w:t>
            </w:r>
          </w:p>
        </w:tc>
        <w:tc>
          <w:tcPr>
            <w:tcW w:w="5557" w:type="dxa"/>
            <w:shd w:val="clear" w:color="auto" w:fill="auto"/>
          </w:tcPr>
          <w:p w14:paraId="706DF85F"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r w:rsidR="00780285" w:rsidRPr="00CC0F9E" w14:paraId="706DF863" w14:textId="77777777" w:rsidTr="00B2524C">
        <w:tc>
          <w:tcPr>
            <w:tcW w:w="4644" w:type="dxa"/>
            <w:shd w:val="clear" w:color="auto" w:fill="auto"/>
          </w:tcPr>
          <w:p w14:paraId="706DF861"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i/>
                <w:sz w:val="22"/>
                <w:lang w:eastAsia="bg-BG"/>
              </w:rPr>
              <w:t>5) За комплексни стоки или услуги или, по изключение, за стоки или услуги, които са със специално предназначение:</w:t>
            </w:r>
            <w:r w:rsidRPr="00CC0F9E">
              <w:rPr>
                <w:rFonts w:ascii="Times New Roman" w:eastAsia="Calibri" w:hAnsi="Times New Roman" w:cs="Times New Roman"/>
                <w:sz w:val="22"/>
                <w:lang w:eastAsia="bg-BG"/>
              </w:rPr>
              <w:br/>
              <w:t xml:space="preserve">Икономическият оператор </w:t>
            </w:r>
            <w:r w:rsidRPr="00CC0F9E">
              <w:rPr>
                <w:rFonts w:ascii="Times New Roman" w:eastAsia="Calibri" w:hAnsi="Times New Roman" w:cs="Times New Roman"/>
                <w:b/>
                <w:sz w:val="22"/>
                <w:lang w:eastAsia="bg-BG"/>
              </w:rPr>
              <w:t>ще</w:t>
            </w:r>
            <w:r w:rsidRPr="00CC0F9E">
              <w:rPr>
                <w:rFonts w:ascii="Times New Roman" w:eastAsia="Calibri" w:hAnsi="Times New Roman" w:cs="Times New Roman"/>
                <w:sz w:val="22"/>
                <w:lang w:eastAsia="bg-BG"/>
              </w:rPr>
              <w:t xml:space="preserve"> позволи ли извършването на </w:t>
            </w:r>
            <w:r w:rsidRPr="00CC0F9E">
              <w:rPr>
                <w:rFonts w:ascii="Times New Roman" w:eastAsia="Calibri" w:hAnsi="Times New Roman" w:cs="Times New Roman"/>
                <w:b/>
                <w:sz w:val="22"/>
                <w:lang w:eastAsia="bg-BG"/>
              </w:rPr>
              <w:t>проверки</w:t>
            </w:r>
            <w:r w:rsidRPr="00CC0F9E">
              <w:rPr>
                <w:rFonts w:ascii="Times New Roman" w:eastAsia="Calibri" w:hAnsi="Times New Roman" w:cs="Times New Roman"/>
                <w:b/>
                <w:sz w:val="22"/>
                <w:vertAlign w:val="superscript"/>
                <w:lang w:eastAsia="bg-BG"/>
              </w:rPr>
              <w:footnoteReference w:id="42"/>
            </w:r>
            <w:r w:rsidRPr="00CC0F9E">
              <w:rPr>
                <w:rFonts w:ascii="Times New Roman" w:eastAsia="Calibri" w:hAnsi="Times New Roman" w:cs="Times New Roman"/>
                <w:sz w:val="22"/>
                <w:lang w:eastAsia="bg-BG"/>
              </w:rPr>
              <w:t xml:space="preserve"> на неговия </w:t>
            </w:r>
            <w:r w:rsidRPr="00CC0F9E">
              <w:rPr>
                <w:rFonts w:ascii="Times New Roman" w:eastAsia="Calibri" w:hAnsi="Times New Roman" w:cs="Times New Roman"/>
                <w:b/>
                <w:sz w:val="22"/>
                <w:lang w:eastAsia="bg-BG"/>
              </w:rPr>
              <w:t>производствен или технически капацитет</w:t>
            </w:r>
            <w:r w:rsidRPr="00CC0F9E">
              <w:rPr>
                <w:rFonts w:ascii="Times New Roman" w:eastAsia="Calibri" w:hAnsi="Times New Roman" w:cs="Times New Roman"/>
                <w:sz w:val="22"/>
                <w:lang w:eastAsia="bg-BG"/>
              </w:rPr>
              <w:t xml:space="preserve"> и, когато е необходимо, на </w:t>
            </w:r>
            <w:r w:rsidRPr="00CC0F9E">
              <w:rPr>
                <w:rFonts w:ascii="Times New Roman" w:eastAsia="Calibri" w:hAnsi="Times New Roman" w:cs="Times New Roman"/>
                <w:b/>
                <w:sz w:val="22"/>
                <w:lang w:eastAsia="bg-BG"/>
              </w:rPr>
              <w:t>средствата за проучване и изследване</w:t>
            </w:r>
            <w:r w:rsidRPr="00CC0F9E">
              <w:rPr>
                <w:rFonts w:ascii="Times New Roman" w:eastAsia="Calibri" w:hAnsi="Times New Roman" w:cs="Times New Roman"/>
                <w:sz w:val="22"/>
                <w:lang w:eastAsia="bg-BG"/>
              </w:rPr>
              <w:t xml:space="preserve">, с които разполага, както и на </w:t>
            </w:r>
            <w:r w:rsidRPr="00CC0F9E">
              <w:rPr>
                <w:rFonts w:ascii="Times New Roman" w:eastAsia="Calibri" w:hAnsi="Times New Roman" w:cs="Times New Roman"/>
                <w:b/>
                <w:sz w:val="22"/>
                <w:lang w:eastAsia="bg-BG"/>
              </w:rPr>
              <w:t>мерките за контрол на качеството</w:t>
            </w:r>
            <w:r w:rsidRPr="00CC0F9E">
              <w:rPr>
                <w:rFonts w:ascii="Times New Roman" w:eastAsia="Calibri" w:hAnsi="Times New Roman" w:cs="Times New Roman"/>
                <w:sz w:val="22"/>
                <w:lang w:eastAsia="bg-BG"/>
              </w:rPr>
              <w:t>?</w:t>
            </w:r>
          </w:p>
        </w:tc>
        <w:tc>
          <w:tcPr>
            <w:tcW w:w="5557" w:type="dxa"/>
            <w:shd w:val="clear" w:color="auto" w:fill="auto"/>
          </w:tcPr>
          <w:p w14:paraId="706DF862"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 Да [] Не</w:t>
            </w:r>
          </w:p>
        </w:tc>
      </w:tr>
      <w:tr w:rsidR="00780285" w:rsidRPr="00CC0F9E" w14:paraId="706DF867" w14:textId="77777777" w:rsidTr="00B2524C">
        <w:tc>
          <w:tcPr>
            <w:tcW w:w="4644" w:type="dxa"/>
            <w:shd w:val="clear" w:color="auto" w:fill="auto"/>
          </w:tcPr>
          <w:p w14:paraId="706DF864"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6) Следната </w:t>
            </w:r>
            <w:r w:rsidRPr="00CC0F9E">
              <w:rPr>
                <w:rFonts w:ascii="Times New Roman" w:eastAsia="Calibri" w:hAnsi="Times New Roman" w:cs="Times New Roman"/>
                <w:b/>
                <w:sz w:val="22"/>
                <w:lang w:eastAsia="bg-BG"/>
              </w:rPr>
              <w:t>образователна и професионална квалификация</w:t>
            </w:r>
            <w:r w:rsidRPr="00CC0F9E">
              <w:rPr>
                <w:rFonts w:ascii="Times New Roman" w:eastAsia="Calibri" w:hAnsi="Times New Roman" w:cs="Times New Roman"/>
                <w:sz w:val="22"/>
                <w:lang w:eastAsia="bg-BG"/>
              </w:rPr>
              <w:t xml:space="preserve"> се притежава от:</w:t>
            </w:r>
            <w:r w:rsidRPr="00CC0F9E">
              <w:rPr>
                <w:rFonts w:ascii="Times New Roman" w:eastAsia="Calibri" w:hAnsi="Times New Roman" w:cs="Times New Roman"/>
                <w:sz w:val="22"/>
                <w:lang w:eastAsia="bg-BG"/>
              </w:rPr>
              <w:br/>
              <w:t xml:space="preserve">а) доставчика на услуга или самия изпълнител, </w:t>
            </w:r>
            <w:r w:rsidRPr="00CC0F9E">
              <w:rPr>
                <w:rFonts w:ascii="Times New Roman" w:eastAsia="Calibri" w:hAnsi="Times New Roman" w:cs="Times New Roman"/>
                <w:b/>
                <w:i/>
                <w:sz w:val="22"/>
                <w:lang w:eastAsia="bg-BG"/>
              </w:rPr>
              <w:t>и/или</w:t>
            </w:r>
            <w:r w:rsidRPr="00CC0F9E">
              <w:rPr>
                <w:rFonts w:ascii="Times New Roman" w:eastAsia="Calibri" w:hAnsi="Times New Roman" w:cs="Times New Roman"/>
                <w:sz w:val="22"/>
                <w:lang w:eastAsia="bg-BG"/>
              </w:rPr>
              <w:t xml:space="preserve"> (в зависимост от изискванията, посочени в обявлението, или в документацията за обществената поръчка)</w:t>
            </w:r>
          </w:p>
          <w:p w14:paraId="706DF865" w14:textId="77777777" w:rsidR="00780285" w:rsidRPr="00CC0F9E" w:rsidRDefault="00780285" w:rsidP="00863EAA">
            <w:pPr>
              <w:spacing w:before="120" w:after="120" w:line="0" w:lineRule="atLeast"/>
              <w:ind w:firstLine="0"/>
              <w:jc w:val="both"/>
              <w:rPr>
                <w:rFonts w:ascii="Times New Roman" w:eastAsia="Calibri" w:hAnsi="Times New Roman" w:cs="Times New Roman"/>
                <w:b/>
                <w:sz w:val="22"/>
                <w:shd w:val="clear" w:color="000000" w:fill="auto"/>
                <w:lang w:eastAsia="bg-BG"/>
              </w:rPr>
            </w:pPr>
            <w:r w:rsidRPr="00CC0F9E">
              <w:rPr>
                <w:rFonts w:ascii="Times New Roman" w:eastAsia="Calibri" w:hAnsi="Times New Roman" w:cs="Times New Roman"/>
                <w:sz w:val="22"/>
                <w:lang w:eastAsia="bg-BG"/>
              </w:rPr>
              <w:t>б) неговия ръководен състав:</w:t>
            </w:r>
          </w:p>
        </w:tc>
        <w:tc>
          <w:tcPr>
            <w:tcW w:w="5557" w:type="dxa"/>
            <w:shd w:val="clear" w:color="auto" w:fill="auto"/>
          </w:tcPr>
          <w:p w14:paraId="706DF866"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a) [……]</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б) [……]</w:t>
            </w:r>
          </w:p>
        </w:tc>
      </w:tr>
      <w:tr w:rsidR="00780285" w:rsidRPr="00CC0F9E" w14:paraId="706DF86A" w14:textId="77777777" w:rsidTr="00B2524C">
        <w:tc>
          <w:tcPr>
            <w:tcW w:w="4644" w:type="dxa"/>
            <w:shd w:val="clear" w:color="auto" w:fill="auto"/>
          </w:tcPr>
          <w:p w14:paraId="706DF868"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7) При изпълнение на поръчката икономическият оператор ще може да приложи следните </w:t>
            </w:r>
            <w:r w:rsidRPr="00CC0F9E">
              <w:rPr>
                <w:rFonts w:ascii="Times New Roman" w:eastAsia="Calibri" w:hAnsi="Times New Roman" w:cs="Times New Roman"/>
                <w:b/>
                <w:sz w:val="22"/>
                <w:lang w:eastAsia="bg-BG"/>
              </w:rPr>
              <w:t>мерки за управление на околната среда</w:t>
            </w:r>
            <w:r w:rsidRPr="00CC0F9E">
              <w:rPr>
                <w:rFonts w:ascii="Times New Roman" w:eastAsia="Calibri" w:hAnsi="Times New Roman" w:cs="Times New Roman"/>
                <w:sz w:val="22"/>
                <w:lang w:eastAsia="bg-BG"/>
              </w:rPr>
              <w:t>:</w:t>
            </w:r>
          </w:p>
        </w:tc>
        <w:tc>
          <w:tcPr>
            <w:tcW w:w="5557" w:type="dxa"/>
            <w:shd w:val="clear" w:color="auto" w:fill="auto"/>
          </w:tcPr>
          <w:p w14:paraId="706DF869"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r w:rsidR="00780285" w:rsidRPr="00CC0F9E" w14:paraId="706DF871" w14:textId="77777777" w:rsidTr="00B2524C">
        <w:tc>
          <w:tcPr>
            <w:tcW w:w="4644" w:type="dxa"/>
            <w:shd w:val="clear" w:color="auto" w:fill="auto"/>
          </w:tcPr>
          <w:p w14:paraId="706DF86B"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8)</w:t>
            </w:r>
            <w:r w:rsidRPr="00CC0F9E">
              <w:rPr>
                <w:rFonts w:ascii="Times New Roman" w:eastAsia="Calibri" w:hAnsi="Times New Roman" w:cs="Times New Roman"/>
                <w:b/>
                <w:sz w:val="22"/>
                <w:lang w:eastAsia="bg-BG"/>
              </w:rPr>
              <w:t xml:space="preserve"> Средната годишна численост на състава</w:t>
            </w:r>
            <w:r w:rsidRPr="00CC0F9E">
              <w:rPr>
                <w:rFonts w:ascii="Times New Roman" w:eastAsia="Calibri" w:hAnsi="Times New Roman" w:cs="Times New Roman"/>
                <w:sz w:val="22"/>
                <w:lang w:eastAsia="bg-BG"/>
              </w:rPr>
              <w:t xml:space="preserve"> на икономическия оператор и броят на  ръководния персонал през последните три години са, както следва:</w:t>
            </w:r>
          </w:p>
        </w:tc>
        <w:tc>
          <w:tcPr>
            <w:tcW w:w="5557" w:type="dxa"/>
            <w:shd w:val="clear" w:color="auto" w:fill="auto"/>
          </w:tcPr>
          <w:p w14:paraId="706DF86C"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Година, средна годишна численост на състава:</w:t>
            </w:r>
            <w:r w:rsidRPr="00CC0F9E">
              <w:rPr>
                <w:rFonts w:ascii="Times New Roman" w:eastAsia="Calibri" w:hAnsi="Times New Roman" w:cs="Times New Roman"/>
                <w:sz w:val="22"/>
                <w:lang w:eastAsia="bg-BG"/>
              </w:rPr>
              <w:br/>
              <w:t>[……],[……],</w:t>
            </w:r>
            <w:r w:rsidRPr="00CC0F9E">
              <w:rPr>
                <w:rFonts w:ascii="Times New Roman" w:eastAsia="Calibri" w:hAnsi="Times New Roman" w:cs="Times New Roman"/>
                <w:sz w:val="22"/>
                <w:lang w:eastAsia="bg-BG"/>
              </w:rPr>
              <w:br/>
              <w:t>[……],[……],</w:t>
            </w:r>
          </w:p>
          <w:p w14:paraId="706DF86D"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p w14:paraId="706DF86E"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Година, брой на ръководните кадри:</w:t>
            </w:r>
            <w:r w:rsidRPr="00CC0F9E">
              <w:rPr>
                <w:rFonts w:ascii="Times New Roman" w:eastAsia="Calibri" w:hAnsi="Times New Roman" w:cs="Times New Roman"/>
                <w:sz w:val="22"/>
                <w:lang w:eastAsia="bg-BG"/>
              </w:rPr>
              <w:br/>
              <w:t>[……],[……],</w:t>
            </w:r>
          </w:p>
          <w:p w14:paraId="706DF86F"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p w14:paraId="706DF870"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r w:rsidR="00780285" w:rsidRPr="00CC0F9E" w14:paraId="706DF874" w14:textId="77777777" w:rsidTr="00B2524C">
        <w:tc>
          <w:tcPr>
            <w:tcW w:w="4644" w:type="dxa"/>
            <w:shd w:val="clear" w:color="auto" w:fill="auto"/>
          </w:tcPr>
          <w:p w14:paraId="706DF872"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9) Следните </w:t>
            </w:r>
            <w:r w:rsidRPr="00CC0F9E">
              <w:rPr>
                <w:rFonts w:ascii="Times New Roman" w:eastAsia="Calibri" w:hAnsi="Times New Roman" w:cs="Times New Roman"/>
                <w:b/>
                <w:sz w:val="22"/>
                <w:lang w:eastAsia="bg-BG"/>
              </w:rPr>
              <w:t>инструменти, съоръжения или техническо оборудване</w:t>
            </w:r>
            <w:r w:rsidRPr="00CC0F9E">
              <w:rPr>
                <w:rFonts w:ascii="Times New Roman" w:eastAsia="Calibri" w:hAnsi="Times New Roman" w:cs="Times New Roman"/>
                <w:sz w:val="22"/>
                <w:lang w:eastAsia="bg-BG"/>
              </w:rPr>
              <w:t xml:space="preserve"> ще бъдат на негово разположение за изпълнение на договора:</w:t>
            </w:r>
          </w:p>
        </w:tc>
        <w:tc>
          <w:tcPr>
            <w:tcW w:w="5557" w:type="dxa"/>
            <w:shd w:val="clear" w:color="auto" w:fill="auto"/>
          </w:tcPr>
          <w:p w14:paraId="706DF873"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r w:rsidR="00780285" w:rsidRPr="00CC0F9E" w14:paraId="706DF877" w14:textId="77777777" w:rsidTr="00B2524C">
        <w:tc>
          <w:tcPr>
            <w:tcW w:w="4644" w:type="dxa"/>
            <w:shd w:val="clear" w:color="auto" w:fill="auto"/>
          </w:tcPr>
          <w:p w14:paraId="706DF875"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10) Икономическият оператор </w:t>
            </w:r>
            <w:r w:rsidRPr="00CC0F9E">
              <w:rPr>
                <w:rFonts w:ascii="Times New Roman" w:eastAsia="Calibri" w:hAnsi="Times New Roman" w:cs="Times New Roman"/>
                <w:b/>
                <w:sz w:val="22"/>
                <w:lang w:eastAsia="bg-BG"/>
              </w:rPr>
              <w:t>възнамерява евентуално да възложи на подизпълнител</w:t>
            </w:r>
            <w:r w:rsidRPr="00CC0F9E">
              <w:rPr>
                <w:rFonts w:ascii="Times New Roman" w:eastAsia="Calibri" w:hAnsi="Times New Roman" w:cs="Times New Roman"/>
                <w:b/>
                <w:sz w:val="22"/>
                <w:vertAlign w:val="superscript"/>
                <w:lang w:eastAsia="bg-BG"/>
              </w:rPr>
              <w:footnoteReference w:id="43"/>
            </w:r>
            <w:r w:rsidRPr="00CC0F9E">
              <w:rPr>
                <w:rFonts w:ascii="Times New Roman" w:eastAsia="Calibri" w:hAnsi="Times New Roman" w:cs="Times New Roman"/>
                <w:b/>
                <w:sz w:val="22"/>
                <w:lang w:eastAsia="bg-BG"/>
              </w:rPr>
              <w:t xml:space="preserve"> </w:t>
            </w:r>
            <w:r w:rsidRPr="00CC0F9E">
              <w:rPr>
                <w:rFonts w:ascii="Times New Roman" w:eastAsia="Calibri" w:hAnsi="Times New Roman" w:cs="Times New Roman"/>
                <w:sz w:val="22"/>
                <w:lang w:eastAsia="bg-BG"/>
              </w:rPr>
              <w:t>изпълнението на</w:t>
            </w:r>
            <w:r w:rsidRPr="00CC0F9E">
              <w:rPr>
                <w:rFonts w:ascii="Times New Roman" w:eastAsia="Calibri" w:hAnsi="Times New Roman" w:cs="Times New Roman"/>
                <w:b/>
                <w:sz w:val="22"/>
                <w:lang w:eastAsia="bg-BG"/>
              </w:rPr>
              <w:t xml:space="preserve"> следната част (процентно изражение)</w:t>
            </w:r>
            <w:r w:rsidRPr="00CC0F9E">
              <w:rPr>
                <w:rFonts w:ascii="Times New Roman" w:eastAsia="Calibri" w:hAnsi="Times New Roman" w:cs="Times New Roman"/>
                <w:sz w:val="22"/>
                <w:lang w:eastAsia="bg-BG"/>
              </w:rPr>
              <w:t xml:space="preserve"> от поръчката:</w:t>
            </w:r>
          </w:p>
        </w:tc>
        <w:tc>
          <w:tcPr>
            <w:tcW w:w="5557" w:type="dxa"/>
            <w:shd w:val="clear" w:color="auto" w:fill="auto"/>
          </w:tcPr>
          <w:p w14:paraId="706DF876"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r w:rsidR="00780285" w:rsidRPr="00CC0F9E" w14:paraId="706DF87B" w14:textId="77777777" w:rsidTr="00B2524C">
        <w:tc>
          <w:tcPr>
            <w:tcW w:w="4644" w:type="dxa"/>
            <w:shd w:val="clear" w:color="auto" w:fill="auto"/>
          </w:tcPr>
          <w:p w14:paraId="706DF878"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11) </w:t>
            </w:r>
            <w:r w:rsidRPr="00CC0F9E">
              <w:rPr>
                <w:rFonts w:ascii="Times New Roman" w:eastAsia="Calibri" w:hAnsi="Times New Roman" w:cs="Times New Roman"/>
                <w:sz w:val="22"/>
                <w:highlight w:val="lightGray"/>
                <w:lang w:eastAsia="bg-BG"/>
              </w:rPr>
              <w:t xml:space="preserve">За </w:t>
            </w:r>
            <w:r w:rsidRPr="00CC0F9E">
              <w:rPr>
                <w:rFonts w:ascii="Times New Roman" w:eastAsia="Calibri" w:hAnsi="Times New Roman" w:cs="Times New Roman"/>
                <w:b/>
                <w:i/>
                <w:sz w:val="22"/>
                <w:highlight w:val="lightGray"/>
                <w:lang w:eastAsia="bg-BG"/>
              </w:rPr>
              <w:t>обществени поръчки за доставки</w:t>
            </w: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CC0F9E">
              <w:rPr>
                <w:rFonts w:ascii="Times New Roman" w:eastAsia="Calibri" w:hAnsi="Times New Roman" w:cs="Times New Roman"/>
                <w:sz w:val="22"/>
                <w:lang w:eastAsia="bg-BG"/>
              </w:rPr>
              <w:br/>
              <w:t>Ако е приложимо, икономическият оператор декларира, че ще осигури изискваните сертификати за автентичност.</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5557" w:type="dxa"/>
            <w:shd w:val="clear" w:color="auto" w:fill="auto"/>
          </w:tcPr>
          <w:p w14:paraId="706DF879"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br/>
              <w:t>[…] []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 xml:space="preserve"> [] Да[] Не </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p>
          <w:p w14:paraId="706DF87A"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w:t>
            </w:r>
            <w:r w:rsidRPr="00CC0F9E">
              <w:rPr>
                <w:rFonts w:ascii="Times New Roman" w:eastAsia="Calibri" w:hAnsi="Times New Roman" w:cs="Times New Roman"/>
                <w:sz w:val="22"/>
                <w:lang w:eastAsia="bg-BG"/>
              </w:rPr>
              <w:t>):</w:t>
            </w:r>
            <w:r w:rsidRPr="00CC0F9E">
              <w:rPr>
                <w:rFonts w:ascii="Times New Roman" w:eastAsia="Calibri" w:hAnsi="Times New Roman" w:cs="Times New Roman"/>
                <w:i/>
                <w:sz w:val="22"/>
                <w:lang w:eastAsia="bg-BG"/>
              </w:rPr>
              <w:t xml:space="preserve"> [……][……][……][……]</w:t>
            </w:r>
          </w:p>
        </w:tc>
      </w:tr>
      <w:tr w:rsidR="00780285" w:rsidRPr="00CC0F9E" w14:paraId="706DF880" w14:textId="77777777" w:rsidTr="00B2524C">
        <w:tc>
          <w:tcPr>
            <w:tcW w:w="4644" w:type="dxa"/>
            <w:shd w:val="clear" w:color="auto" w:fill="auto"/>
          </w:tcPr>
          <w:p w14:paraId="706DF87C"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shd w:val="clear" w:color="000000" w:fill="auto"/>
                <w:lang w:eastAsia="bg-BG"/>
              </w:rPr>
            </w:pPr>
            <w:r w:rsidRPr="00CC0F9E">
              <w:rPr>
                <w:rFonts w:ascii="Times New Roman" w:eastAsia="Calibri" w:hAnsi="Times New Roman" w:cs="Times New Roman"/>
                <w:sz w:val="22"/>
                <w:lang w:eastAsia="bg-BG"/>
              </w:rPr>
              <w:t xml:space="preserve">12) </w:t>
            </w:r>
            <w:r w:rsidRPr="00CC0F9E">
              <w:rPr>
                <w:rFonts w:ascii="Times New Roman" w:eastAsia="Calibri" w:hAnsi="Times New Roman" w:cs="Times New Roman"/>
                <w:sz w:val="22"/>
                <w:highlight w:val="lightGray"/>
                <w:lang w:eastAsia="bg-BG"/>
              </w:rPr>
              <w:t xml:space="preserve">За </w:t>
            </w:r>
            <w:r w:rsidRPr="00CC0F9E">
              <w:rPr>
                <w:rFonts w:ascii="Times New Roman" w:eastAsia="Calibri" w:hAnsi="Times New Roman" w:cs="Times New Roman"/>
                <w:b/>
                <w:i/>
                <w:sz w:val="22"/>
                <w:highlight w:val="lightGray"/>
                <w:lang w:eastAsia="bg-BG"/>
              </w:rPr>
              <w:t>обществени поръчки за доставки</w:t>
            </w: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t xml:space="preserve">Икономическият оператор може ли да представи изискваните </w:t>
            </w:r>
            <w:r w:rsidRPr="00CC0F9E">
              <w:rPr>
                <w:rFonts w:ascii="Times New Roman" w:eastAsia="Calibri" w:hAnsi="Times New Roman" w:cs="Times New Roman"/>
                <w:b/>
                <w:sz w:val="22"/>
                <w:lang w:eastAsia="bg-BG"/>
              </w:rPr>
              <w:t>сертификати</w:t>
            </w:r>
            <w:r w:rsidRPr="00CC0F9E">
              <w:rPr>
                <w:rFonts w:ascii="Times New Roman" w:eastAsia="Calibri" w:hAnsi="Times New Roman" w:cs="Times New Roman"/>
                <w:sz w:val="22"/>
                <w:lang w:eastAsia="bg-BG"/>
              </w:rPr>
              <w:t xml:space="preserve">, изготвени от официално признати </w:t>
            </w:r>
            <w:r w:rsidRPr="00CC0F9E">
              <w:rPr>
                <w:rFonts w:ascii="Times New Roman" w:eastAsia="Calibri" w:hAnsi="Times New Roman" w:cs="Times New Roman"/>
                <w:b/>
                <w:sz w:val="22"/>
                <w:lang w:eastAsia="bg-BG"/>
              </w:rPr>
              <w:t>институции или агенции по контрол на качеството</w:t>
            </w:r>
            <w:r w:rsidRPr="00CC0F9E">
              <w:rPr>
                <w:rFonts w:ascii="Times New Roman" w:eastAsia="Calibri" w:hAnsi="Times New Roman" w:cs="Times New Roman"/>
                <w:sz w:val="22"/>
                <w:lang w:eastAsia="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Ако „не“</w:t>
            </w:r>
            <w:r w:rsidRPr="00CC0F9E">
              <w:rPr>
                <w:rFonts w:ascii="Times New Roman" w:eastAsia="Calibri" w:hAnsi="Times New Roman" w:cs="Times New Roman"/>
                <w:sz w:val="22"/>
                <w:lang w:eastAsia="bg-BG"/>
              </w:rPr>
              <w:t>, моля, обяснете защо и посочете какви други доказателства могат да бъдат представени:</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5557" w:type="dxa"/>
            <w:shd w:val="clear" w:color="auto" w:fill="auto"/>
          </w:tcPr>
          <w:p w14:paraId="706DF87D"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sz w:val="22"/>
                <w:lang w:eastAsia="bg-BG"/>
              </w:rPr>
              <w:br/>
              <w:t>[]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w:t>
            </w:r>
            <w:r w:rsidRPr="00CC0F9E">
              <w:rPr>
                <w:rFonts w:ascii="Times New Roman" w:eastAsia="Calibri" w:hAnsi="Times New Roman" w:cs="Times New Roman"/>
                <w:sz w:val="22"/>
                <w:lang w:eastAsia="bg-BG"/>
              </w:rPr>
              <w:br/>
            </w:r>
          </w:p>
          <w:p w14:paraId="706DF87E"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p>
          <w:p w14:paraId="706DF87F"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 [……][……][……][……]</w:t>
            </w:r>
          </w:p>
        </w:tc>
      </w:tr>
    </w:tbl>
    <w:p w14:paraId="706DF881"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val="en-US" w:eastAsia="bg-BG"/>
        </w:rPr>
      </w:pPr>
    </w:p>
    <w:p w14:paraId="706DF882"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eastAsia="bg-BG"/>
        </w:rPr>
      </w:pPr>
      <w:r w:rsidRPr="00CC0F9E">
        <w:rPr>
          <w:rFonts w:ascii="Times New Roman" w:eastAsia="Calibri" w:hAnsi="Times New Roman" w:cs="Times New Roman"/>
          <w:b/>
          <w:smallCaps/>
          <w:sz w:val="22"/>
          <w:lang w:eastAsia="bg-BG"/>
        </w:rPr>
        <w:t>Г: Стандарти за осигуряване на качеството и стандарти за екологично управление</w:t>
      </w:r>
    </w:p>
    <w:p w14:paraId="706DF883"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sz w:val="22"/>
          <w:lang w:eastAsia="bg-BG"/>
        </w:rPr>
      </w:pPr>
      <w:r w:rsidRPr="00CC0F9E">
        <w:rPr>
          <w:rFonts w:ascii="Times New Roman" w:eastAsia="Calibri" w:hAnsi="Times New Roman" w:cs="Times New Roman"/>
          <w:b/>
          <w:i/>
          <w:sz w:val="22"/>
          <w:lang w:eastAsia="bg-BG"/>
        </w:rPr>
        <w:t xml:space="preserve">Икономическият оператор следва да предостави информация </w:t>
      </w:r>
      <w:r w:rsidRPr="00CC0F9E">
        <w:rPr>
          <w:rFonts w:ascii="Times New Roman" w:eastAsia="Calibri" w:hAnsi="Times New Roman" w:cs="Times New Roman"/>
          <w:b/>
          <w:i/>
          <w:sz w:val="22"/>
          <w:u w:val="single"/>
          <w:lang w:eastAsia="bg-BG"/>
        </w:rPr>
        <w:t>само</w:t>
      </w:r>
      <w:r w:rsidRPr="00CC0F9E">
        <w:rPr>
          <w:rFonts w:ascii="Times New Roman" w:eastAsia="Calibri" w:hAnsi="Times New Roman" w:cs="Times New Roman"/>
          <w:b/>
          <w:i/>
          <w:sz w:val="22"/>
          <w:lang w:eastAsia="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CC0F9E" w14:paraId="706DF886" w14:textId="77777777" w:rsidTr="00B2524C">
        <w:tc>
          <w:tcPr>
            <w:tcW w:w="4644" w:type="dxa"/>
            <w:shd w:val="clear" w:color="auto" w:fill="auto"/>
          </w:tcPr>
          <w:p w14:paraId="706DF884"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Стандарти за осигуряване на качеството и стандарти за екологично управление</w:t>
            </w:r>
          </w:p>
        </w:tc>
        <w:tc>
          <w:tcPr>
            <w:tcW w:w="5557" w:type="dxa"/>
            <w:shd w:val="clear" w:color="auto" w:fill="auto"/>
          </w:tcPr>
          <w:p w14:paraId="706DF885"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88C" w14:textId="77777777" w:rsidTr="00B2524C">
        <w:tc>
          <w:tcPr>
            <w:tcW w:w="4644" w:type="dxa"/>
            <w:shd w:val="clear" w:color="auto" w:fill="auto"/>
          </w:tcPr>
          <w:p w14:paraId="706DF887"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Икономическият оператор ще може ли да представи </w:t>
            </w:r>
            <w:r w:rsidRPr="00CC0F9E">
              <w:rPr>
                <w:rFonts w:ascii="Times New Roman" w:eastAsia="Calibri" w:hAnsi="Times New Roman" w:cs="Times New Roman"/>
                <w:b/>
                <w:sz w:val="22"/>
                <w:lang w:eastAsia="bg-BG"/>
              </w:rPr>
              <w:t>сертификати</w:t>
            </w:r>
            <w:r w:rsidRPr="00CC0F9E">
              <w:rPr>
                <w:rFonts w:ascii="Times New Roman" w:eastAsia="Calibri" w:hAnsi="Times New Roman" w:cs="Times New Roman"/>
                <w:sz w:val="22"/>
                <w:lang w:eastAsia="bg-BG"/>
              </w:rPr>
              <w:t xml:space="preserve">, изготвени от независими органи и доказващи, че икономическият оператор отговаря на </w:t>
            </w:r>
            <w:r w:rsidRPr="00CC0F9E">
              <w:rPr>
                <w:rFonts w:ascii="Times New Roman" w:eastAsia="Calibri" w:hAnsi="Times New Roman" w:cs="Times New Roman"/>
                <w:b/>
                <w:sz w:val="22"/>
                <w:lang w:eastAsia="bg-BG"/>
              </w:rPr>
              <w:t>стандартите за осигуряване на качеството</w:t>
            </w:r>
            <w:r w:rsidRPr="00CC0F9E">
              <w:rPr>
                <w:rFonts w:ascii="Times New Roman" w:eastAsia="Calibri" w:hAnsi="Times New Roman" w:cs="Times New Roman"/>
                <w:sz w:val="22"/>
                <w:lang w:eastAsia="bg-BG"/>
              </w:rPr>
              <w:t>, включително тези за достъпност за хора с увреждания.</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Ако „не“</w:t>
            </w:r>
            <w:r w:rsidRPr="00CC0F9E">
              <w:rPr>
                <w:rFonts w:ascii="Times New Roman" w:eastAsia="Calibri" w:hAnsi="Times New Roman" w:cs="Times New Roman"/>
                <w:sz w:val="22"/>
                <w:lang w:eastAsia="bg-BG"/>
              </w:rPr>
              <w:t>, моля, обяснете защо и посочете какви други доказателства относно схемата за гарантиране на качеството могат да бъдат представени:</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5557" w:type="dxa"/>
            <w:shd w:val="clear" w:color="auto" w:fill="auto"/>
          </w:tcPr>
          <w:p w14:paraId="706DF888"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sz w:val="22"/>
                <w:lang w:eastAsia="bg-BG"/>
              </w:rPr>
              <w:t>[]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 [……]</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p>
          <w:p w14:paraId="706DF889"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p>
          <w:p w14:paraId="706DF88A"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p>
          <w:p w14:paraId="706DF88B"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 [……][……][……][……]</w:t>
            </w:r>
          </w:p>
        </w:tc>
      </w:tr>
      <w:tr w:rsidR="00780285" w:rsidRPr="00CC0F9E" w14:paraId="706DF892" w14:textId="77777777" w:rsidTr="00B2524C">
        <w:tc>
          <w:tcPr>
            <w:tcW w:w="4644" w:type="dxa"/>
            <w:shd w:val="clear" w:color="auto" w:fill="auto"/>
          </w:tcPr>
          <w:p w14:paraId="706DF88D"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Икономическият оператор ще може ли да представи </w:t>
            </w:r>
            <w:r w:rsidRPr="00CC0F9E">
              <w:rPr>
                <w:rFonts w:ascii="Times New Roman" w:eastAsia="Calibri" w:hAnsi="Times New Roman" w:cs="Times New Roman"/>
                <w:b/>
                <w:sz w:val="22"/>
                <w:lang w:eastAsia="bg-BG"/>
              </w:rPr>
              <w:t>сертификати</w:t>
            </w:r>
            <w:r w:rsidRPr="00CC0F9E">
              <w:rPr>
                <w:rFonts w:ascii="Times New Roman" w:eastAsia="Calibri" w:hAnsi="Times New Roman" w:cs="Times New Roman"/>
                <w:sz w:val="22"/>
                <w:lang w:eastAsia="bg-BG"/>
              </w:rPr>
              <w:t xml:space="preserve">, изготвени от независими органи, доказващи, че икономическият оператор отговаря на задължителните </w:t>
            </w:r>
            <w:r w:rsidRPr="00CC0F9E">
              <w:rPr>
                <w:rFonts w:ascii="Times New Roman" w:eastAsia="Calibri" w:hAnsi="Times New Roman" w:cs="Times New Roman"/>
                <w:b/>
                <w:sz w:val="22"/>
                <w:lang w:eastAsia="bg-BG"/>
              </w:rPr>
              <w:t>стандарти или системи за екологично управление</w:t>
            </w: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Ако „не“</w:t>
            </w:r>
            <w:r w:rsidRPr="00CC0F9E">
              <w:rPr>
                <w:rFonts w:ascii="Times New Roman" w:eastAsia="Calibri" w:hAnsi="Times New Roman" w:cs="Times New Roman"/>
                <w:sz w:val="22"/>
                <w:lang w:eastAsia="bg-BG"/>
              </w:rPr>
              <w:t xml:space="preserve">, моля, обяснете защо и посочете какви други доказателства относно </w:t>
            </w:r>
            <w:r w:rsidRPr="00CC0F9E">
              <w:rPr>
                <w:rFonts w:ascii="Times New Roman" w:eastAsia="Calibri" w:hAnsi="Times New Roman" w:cs="Times New Roman"/>
                <w:b/>
                <w:sz w:val="22"/>
                <w:lang w:eastAsia="bg-BG"/>
              </w:rPr>
              <w:t>стандартите или системите за екологично управление</w:t>
            </w:r>
            <w:r w:rsidRPr="00CC0F9E">
              <w:rPr>
                <w:rFonts w:ascii="Times New Roman" w:eastAsia="Calibri" w:hAnsi="Times New Roman" w:cs="Times New Roman"/>
                <w:sz w:val="22"/>
                <w:lang w:eastAsia="bg-BG"/>
              </w:rPr>
              <w:t xml:space="preserve"> могат да бъдат представени:</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5557" w:type="dxa"/>
            <w:shd w:val="clear" w:color="auto" w:fill="auto"/>
          </w:tcPr>
          <w:p w14:paraId="706DF88E"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sz w:val="22"/>
                <w:lang w:eastAsia="bg-BG"/>
              </w:rPr>
              <w:t>[]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 [……]</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p>
          <w:p w14:paraId="706DF88F"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p>
          <w:p w14:paraId="706DF890"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p>
          <w:p w14:paraId="706DF891"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 [……][……][……][……]</w:t>
            </w:r>
          </w:p>
        </w:tc>
      </w:tr>
    </w:tbl>
    <w:p w14:paraId="706DF893"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lang w:val="en-US" w:eastAsia="bg-BG"/>
        </w:rPr>
      </w:pPr>
    </w:p>
    <w:p w14:paraId="706DF894"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lang w:eastAsia="bg-BG"/>
        </w:rPr>
      </w:pPr>
      <w:r w:rsidRPr="00CC0F9E">
        <w:rPr>
          <w:rFonts w:ascii="Times New Roman" w:eastAsia="Calibri" w:hAnsi="Times New Roman" w:cs="Times New Roman"/>
          <w:b/>
          <w:sz w:val="22"/>
          <w:lang w:eastAsia="bg-BG"/>
        </w:rPr>
        <w:t>Част V: Намаляване на броя на квалифицираните кандидати</w:t>
      </w:r>
    </w:p>
    <w:p w14:paraId="706DF895"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 xml:space="preserve">Икономическият оператор следва да предостави информация </w:t>
      </w:r>
      <w:r w:rsidRPr="00CC0F9E">
        <w:rPr>
          <w:rFonts w:ascii="Times New Roman" w:eastAsia="Calibri" w:hAnsi="Times New Roman" w:cs="Times New Roman"/>
          <w:b/>
          <w:i/>
          <w:sz w:val="22"/>
          <w:u w:val="single"/>
          <w:lang w:eastAsia="bg-BG"/>
        </w:rPr>
        <w:t xml:space="preserve">само </w:t>
      </w:r>
      <w:r w:rsidRPr="00CC0F9E">
        <w:rPr>
          <w:rFonts w:ascii="Times New Roman" w:eastAsia="Calibri" w:hAnsi="Times New Roman" w:cs="Times New Roman"/>
          <w:b/>
          <w:i/>
          <w:sz w:val="22"/>
          <w:lang w:eastAsia="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CC0F9E">
        <w:rPr>
          <w:rFonts w:ascii="Times New Roman" w:eastAsia="Calibri" w:hAnsi="Times New Roman" w:cs="Times New Roman"/>
          <w:b/>
          <w:sz w:val="22"/>
          <w:u w:val="single"/>
          <w:lang w:eastAsia="bg-BG"/>
        </w:rPr>
        <w:t>ако има такива</w:t>
      </w:r>
      <w:r w:rsidRPr="00CC0F9E">
        <w:rPr>
          <w:rFonts w:ascii="Times New Roman" w:eastAsia="Calibri" w:hAnsi="Times New Roman" w:cs="Times New Roman"/>
          <w:b/>
          <w:i/>
          <w:sz w:val="22"/>
          <w:lang w:eastAsia="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CC0F9E">
        <w:rPr>
          <w:rFonts w:ascii="Times New Roman" w:eastAsia="Calibri" w:hAnsi="Times New Roman" w:cs="Times New Roman"/>
          <w:sz w:val="22"/>
          <w:lang w:eastAsia="bg-BG"/>
        </w:rPr>
        <w:br/>
      </w:r>
      <w:r w:rsidRPr="00CC0F9E">
        <w:rPr>
          <w:rFonts w:ascii="Times New Roman" w:eastAsia="Calibri" w:hAnsi="Times New Roman" w:cs="Times New Roman"/>
          <w:b/>
          <w:i/>
          <w:sz w:val="22"/>
          <w:lang w:eastAsia="bg-BG"/>
        </w:rPr>
        <w:t>Само при ограничени процедури, състезателни процедури с договаряне, процедури за състезателен диалог и партньорства за иновации:</w:t>
      </w:r>
    </w:p>
    <w:p w14:paraId="706DF896" w14:textId="77777777" w:rsidR="00780285" w:rsidRPr="00CC0F9E" w:rsidRDefault="00780285" w:rsidP="00C006E6">
      <w:pPr>
        <w:spacing w:before="120" w:after="120" w:line="0" w:lineRule="atLeast"/>
        <w:ind w:firstLine="0"/>
        <w:jc w:val="both"/>
        <w:rPr>
          <w:rFonts w:ascii="Times New Roman" w:eastAsia="Calibri" w:hAnsi="Times New Roman" w:cs="Times New Roman"/>
          <w:b/>
          <w:sz w:val="22"/>
          <w:lang w:eastAsia="bg-BG"/>
        </w:rPr>
      </w:pPr>
      <w:r w:rsidRPr="00CC0F9E">
        <w:rPr>
          <w:rFonts w:ascii="Times New Roman" w:eastAsia="Calibri" w:hAnsi="Times New Roman" w:cs="Times New Roman"/>
          <w:b/>
          <w:sz w:val="22"/>
          <w:lang w:eastAsia="bg-BG"/>
        </w:rPr>
        <w:t>Икономическият оператор декларира, че:</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CC0F9E" w14:paraId="706DF899" w14:textId="77777777" w:rsidTr="00B2524C">
        <w:tc>
          <w:tcPr>
            <w:tcW w:w="4644" w:type="dxa"/>
            <w:shd w:val="clear" w:color="auto" w:fill="auto"/>
          </w:tcPr>
          <w:p w14:paraId="706DF897"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Намаляване на броя</w:t>
            </w:r>
          </w:p>
        </w:tc>
        <w:tc>
          <w:tcPr>
            <w:tcW w:w="5557" w:type="dxa"/>
            <w:shd w:val="clear" w:color="auto" w:fill="auto"/>
          </w:tcPr>
          <w:p w14:paraId="706DF898"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89C" w14:textId="77777777" w:rsidTr="00B2524C">
        <w:tc>
          <w:tcPr>
            <w:tcW w:w="4644" w:type="dxa"/>
            <w:shd w:val="clear" w:color="auto" w:fill="auto"/>
          </w:tcPr>
          <w:p w14:paraId="706DF89A" w14:textId="77777777" w:rsidR="00780285" w:rsidRPr="00CC0F9E" w:rsidRDefault="00780285" w:rsidP="00863EAA">
            <w:pPr>
              <w:spacing w:before="120" w:after="120" w:line="0" w:lineRule="atLeast"/>
              <w:ind w:firstLine="0"/>
              <w:jc w:val="both"/>
              <w:rPr>
                <w:rFonts w:ascii="Times New Roman" w:eastAsia="Calibri" w:hAnsi="Times New Roman" w:cs="Times New Roman"/>
                <w:b/>
                <w:sz w:val="22"/>
                <w:lang w:eastAsia="bg-BG"/>
              </w:rPr>
            </w:pPr>
            <w:r w:rsidRPr="00CC0F9E">
              <w:rPr>
                <w:rFonts w:ascii="Times New Roman" w:eastAsia="Calibri" w:hAnsi="Times New Roman" w:cs="Times New Roman"/>
                <w:sz w:val="22"/>
                <w:lang w:eastAsia="bg-BG"/>
              </w:rPr>
              <w:t xml:space="preserve">Той </w:t>
            </w:r>
            <w:r w:rsidRPr="00CC0F9E">
              <w:rPr>
                <w:rFonts w:ascii="Times New Roman" w:eastAsia="Calibri" w:hAnsi="Times New Roman" w:cs="Times New Roman"/>
                <w:b/>
                <w:sz w:val="22"/>
                <w:lang w:eastAsia="bg-BG"/>
              </w:rPr>
              <w:t>изпълнява</w:t>
            </w:r>
            <w:r w:rsidRPr="00CC0F9E">
              <w:rPr>
                <w:rFonts w:ascii="Times New Roman" w:eastAsia="Calibri" w:hAnsi="Times New Roman" w:cs="Times New Roman"/>
                <w:sz w:val="22"/>
                <w:lang w:eastAsia="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CC0F9E">
              <w:rPr>
                <w:rFonts w:ascii="Times New Roman" w:eastAsia="Calibri" w:hAnsi="Times New Roman" w:cs="Times New Roman"/>
                <w:sz w:val="22"/>
                <w:lang w:eastAsia="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някои от тези сертификати или форми на документални доказателства са на разположение в електронен формат</w:t>
            </w:r>
            <w:r w:rsidRPr="00CC0F9E">
              <w:rPr>
                <w:rFonts w:ascii="Times New Roman" w:eastAsia="Calibri" w:hAnsi="Times New Roman" w:cs="Times New Roman"/>
                <w:i/>
                <w:sz w:val="22"/>
                <w:vertAlign w:val="superscript"/>
                <w:lang w:eastAsia="bg-BG"/>
              </w:rPr>
              <w:footnoteReference w:id="44"/>
            </w:r>
            <w:r w:rsidRPr="00CC0F9E">
              <w:rPr>
                <w:rFonts w:ascii="Times New Roman" w:eastAsia="Calibri" w:hAnsi="Times New Roman" w:cs="Times New Roman"/>
                <w:i/>
                <w:sz w:val="22"/>
                <w:lang w:eastAsia="bg-BG"/>
              </w:rPr>
              <w:t xml:space="preserve">, моля, посочете за </w:t>
            </w:r>
            <w:r w:rsidRPr="00CC0F9E">
              <w:rPr>
                <w:rFonts w:ascii="Times New Roman" w:eastAsia="Calibri" w:hAnsi="Times New Roman" w:cs="Times New Roman"/>
                <w:b/>
                <w:i/>
                <w:sz w:val="22"/>
                <w:lang w:eastAsia="bg-BG"/>
              </w:rPr>
              <w:t>всички</w:t>
            </w:r>
            <w:r w:rsidRPr="00CC0F9E">
              <w:rPr>
                <w:rFonts w:ascii="Times New Roman" w:eastAsia="Calibri" w:hAnsi="Times New Roman" w:cs="Times New Roman"/>
                <w:i/>
                <w:sz w:val="22"/>
                <w:lang w:eastAsia="bg-BG"/>
              </w:rPr>
              <w:t xml:space="preserve"> от тях:</w:t>
            </w:r>
            <w:r w:rsidRPr="00CC0F9E">
              <w:rPr>
                <w:rFonts w:ascii="Times New Roman" w:eastAsia="Calibri" w:hAnsi="Times New Roman" w:cs="Times New Roman"/>
                <w:sz w:val="22"/>
                <w:lang w:eastAsia="bg-BG"/>
              </w:rPr>
              <w:t xml:space="preserve"> </w:t>
            </w:r>
          </w:p>
        </w:tc>
        <w:tc>
          <w:tcPr>
            <w:tcW w:w="5557" w:type="dxa"/>
            <w:shd w:val="clear" w:color="auto" w:fill="auto"/>
          </w:tcPr>
          <w:p w14:paraId="706DF89B" w14:textId="77777777" w:rsidR="00780285" w:rsidRPr="00CC0F9E" w:rsidRDefault="00780285" w:rsidP="00863EAA">
            <w:pPr>
              <w:spacing w:before="120" w:after="120" w:line="0" w:lineRule="atLeast"/>
              <w:ind w:firstLine="0"/>
              <w:jc w:val="both"/>
              <w:rPr>
                <w:rFonts w:ascii="Times New Roman" w:eastAsia="Calibri" w:hAnsi="Times New Roman" w:cs="Times New Roman"/>
                <w:b/>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 [] Да [] Не</w:t>
            </w:r>
            <w:r w:rsidRPr="00CC0F9E">
              <w:rPr>
                <w:rFonts w:ascii="Times New Roman" w:eastAsia="Calibri" w:hAnsi="Times New Roman" w:cs="Times New Roman"/>
                <w:sz w:val="22"/>
                <w:vertAlign w:val="superscript"/>
                <w:lang w:eastAsia="bg-BG"/>
              </w:rPr>
              <w:footnoteReference w:id="45"/>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w:t>
            </w: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документацията</w:t>
            </w:r>
            <w:r w:rsidRPr="00CC0F9E">
              <w:rPr>
                <w:rFonts w:ascii="Times New Roman" w:eastAsia="Calibri" w:hAnsi="Times New Roman" w:cs="Times New Roman"/>
                <w:sz w:val="22"/>
                <w:lang w:eastAsia="bg-BG"/>
              </w:rPr>
              <w:t>):</w:t>
            </w:r>
            <w:r w:rsidRPr="00CC0F9E">
              <w:rPr>
                <w:rFonts w:ascii="Times New Roman" w:eastAsia="Calibri" w:hAnsi="Times New Roman" w:cs="Times New Roman"/>
                <w:i/>
                <w:sz w:val="22"/>
                <w:lang w:eastAsia="bg-BG"/>
              </w:rPr>
              <w:t xml:space="preserve"> [……][……][……][……]</w:t>
            </w:r>
            <w:r w:rsidRPr="00CC0F9E">
              <w:rPr>
                <w:rFonts w:ascii="Times New Roman" w:eastAsia="Calibri" w:hAnsi="Times New Roman" w:cs="Times New Roman"/>
                <w:i/>
                <w:sz w:val="22"/>
                <w:vertAlign w:val="superscript"/>
                <w:lang w:eastAsia="bg-BG"/>
              </w:rPr>
              <w:footnoteReference w:id="46"/>
            </w:r>
          </w:p>
        </w:tc>
      </w:tr>
    </w:tbl>
    <w:p w14:paraId="706DF89D"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lang w:val="en-US" w:eastAsia="bg-BG"/>
        </w:rPr>
      </w:pPr>
    </w:p>
    <w:p w14:paraId="706DF89E"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lang w:eastAsia="bg-BG"/>
        </w:rPr>
      </w:pPr>
      <w:r w:rsidRPr="00CC0F9E">
        <w:rPr>
          <w:rFonts w:ascii="Times New Roman" w:eastAsia="Calibri" w:hAnsi="Times New Roman" w:cs="Times New Roman"/>
          <w:b/>
          <w:sz w:val="22"/>
          <w:lang w:eastAsia="bg-BG"/>
        </w:rPr>
        <w:t>Част VI: Заключителни положения</w:t>
      </w:r>
    </w:p>
    <w:p w14:paraId="706DF89F" w14:textId="77777777" w:rsidR="00780285" w:rsidRPr="00CC0F9E" w:rsidRDefault="00780285" w:rsidP="00C006E6">
      <w:pPr>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i/>
          <w:sz w:val="22"/>
          <w:lang w:eastAsia="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706DF8A0" w14:textId="77777777" w:rsidR="00780285" w:rsidRPr="00CC0F9E" w:rsidRDefault="00780285" w:rsidP="00C006E6">
      <w:pPr>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i/>
          <w:sz w:val="22"/>
          <w:lang w:eastAsia="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706DF8A1" w14:textId="77777777" w:rsidR="00780285" w:rsidRPr="00CC0F9E" w:rsidRDefault="00780285" w:rsidP="00C006E6">
      <w:pPr>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i/>
          <w:sz w:val="22"/>
          <w:lang w:eastAsia="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CC0F9E">
        <w:rPr>
          <w:rFonts w:ascii="Times New Roman" w:eastAsia="Calibri" w:hAnsi="Times New Roman" w:cs="Times New Roman"/>
          <w:i/>
          <w:sz w:val="22"/>
          <w:vertAlign w:val="superscript"/>
          <w:lang w:eastAsia="bg-BG"/>
        </w:rPr>
        <w:footnoteReference w:id="47"/>
      </w:r>
      <w:r w:rsidRPr="00CC0F9E">
        <w:rPr>
          <w:rFonts w:ascii="Times New Roman" w:eastAsia="Calibri" w:hAnsi="Times New Roman" w:cs="Times New Roman"/>
          <w:i/>
          <w:sz w:val="22"/>
          <w:lang w:eastAsia="bg-BG"/>
        </w:rPr>
        <w:t>; или</w:t>
      </w:r>
    </w:p>
    <w:p w14:paraId="706DF8A2" w14:textId="77777777" w:rsidR="00780285" w:rsidRPr="00CC0F9E" w:rsidRDefault="00780285" w:rsidP="00C006E6">
      <w:pPr>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i/>
          <w:sz w:val="22"/>
          <w:lang w:eastAsia="bg-BG"/>
        </w:rPr>
        <w:t>б) считано от 18 октомври 2018 г. най-късно</w:t>
      </w:r>
      <w:r w:rsidRPr="00CC0F9E">
        <w:rPr>
          <w:rFonts w:ascii="Times New Roman" w:eastAsia="Calibri" w:hAnsi="Times New Roman" w:cs="Times New Roman"/>
          <w:i/>
          <w:sz w:val="22"/>
          <w:vertAlign w:val="superscript"/>
          <w:lang w:eastAsia="bg-BG"/>
        </w:rPr>
        <w:footnoteReference w:id="48"/>
      </w:r>
      <w:r w:rsidRPr="00CC0F9E">
        <w:rPr>
          <w:rFonts w:ascii="Times New Roman" w:eastAsia="Calibri" w:hAnsi="Times New Roman" w:cs="Times New Roman"/>
          <w:i/>
          <w:sz w:val="22"/>
          <w:lang w:eastAsia="bg-BG"/>
        </w:rPr>
        <w:t>, възлагащият орган или възложителят вече притежава съответната документация</w:t>
      </w:r>
      <w:r w:rsidRPr="00CC0F9E">
        <w:rPr>
          <w:rFonts w:ascii="Times New Roman" w:eastAsia="Calibri" w:hAnsi="Times New Roman" w:cs="Times New Roman"/>
          <w:sz w:val="22"/>
          <w:lang w:eastAsia="bg-BG"/>
        </w:rPr>
        <w:t>.</w:t>
      </w:r>
    </w:p>
    <w:p w14:paraId="706DF8A3" w14:textId="77777777" w:rsidR="00780285" w:rsidRPr="00CC0F9E" w:rsidRDefault="00780285" w:rsidP="00C006E6">
      <w:pPr>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i/>
          <w:sz w:val="22"/>
          <w:lang w:eastAsia="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CC0F9E">
        <w:rPr>
          <w:rFonts w:ascii="Times New Roman" w:eastAsia="Calibri" w:hAnsi="Times New Roman" w:cs="Times New Roman"/>
          <w:sz w:val="22"/>
          <w:lang w:eastAsia="bg-BG"/>
        </w:rPr>
        <w:t xml:space="preserve"> [посочете процедурата за възлагане на обществена поръчка: (кратко описание, препратка към публикацията в </w:t>
      </w:r>
      <w:r w:rsidRPr="00CC0F9E">
        <w:rPr>
          <w:rFonts w:ascii="Times New Roman" w:eastAsia="Calibri" w:hAnsi="Times New Roman" w:cs="Times New Roman"/>
          <w:i/>
          <w:sz w:val="22"/>
          <w:lang w:eastAsia="bg-BG"/>
        </w:rPr>
        <w:t>Официален вестник на Европейския съюз</w:t>
      </w:r>
      <w:r w:rsidRPr="00CC0F9E">
        <w:rPr>
          <w:rFonts w:ascii="Times New Roman" w:eastAsia="Calibri" w:hAnsi="Times New Roman" w:cs="Times New Roman"/>
          <w:sz w:val="22"/>
          <w:lang w:eastAsia="bg-BG"/>
        </w:rPr>
        <w:t>, референтен номер)].</w:t>
      </w:r>
      <w:r w:rsidRPr="00CC0F9E">
        <w:rPr>
          <w:rFonts w:ascii="Times New Roman" w:eastAsia="Calibri" w:hAnsi="Times New Roman" w:cs="Times New Roman"/>
          <w:i/>
          <w:sz w:val="22"/>
          <w:lang w:eastAsia="bg-BG"/>
        </w:rPr>
        <w:t xml:space="preserve"> </w:t>
      </w:r>
    </w:p>
    <w:p w14:paraId="706DF8A4" w14:textId="77777777" w:rsidR="00780285" w:rsidRPr="00CC0F9E" w:rsidRDefault="00780285" w:rsidP="00C006E6">
      <w:pPr>
        <w:spacing w:before="120" w:after="120" w:line="0" w:lineRule="atLeast"/>
        <w:ind w:firstLine="0"/>
        <w:jc w:val="both"/>
        <w:rPr>
          <w:rFonts w:ascii="Times New Roman" w:eastAsia="Calibri" w:hAnsi="Times New Roman" w:cs="Times New Roman"/>
          <w:i/>
          <w:sz w:val="22"/>
          <w:lang w:eastAsia="bg-BG"/>
        </w:rPr>
      </w:pPr>
    </w:p>
    <w:p w14:paraId="706DF8A5"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Дата, място и, когато се изисква или е необходимо, подпис(и):  [……]</w:t>
      </w:r>
    </w:p>
    <w:p w14:paraId="262A9F93" w14:textId="386BFB91" w:rsidR="00832C61" w:rsidRPr="00CC0F9E" w:rsidRDefault="00832C61" w:rsidP="00AD286B">
      <w:pPr>
        <w:spacing w:before="120" w:after="120" w:line="0" w:lineRule="atLeast"/>
        <w:ind w:firstLine="0"/>
        <w:rPr>
          <w:rFonts w:ascii="Times New Roman" w:hAnsi="Times New Roman" w:cs="Times New Roman"/>
          <w:sz w:val="22"/>
          <w:lang w:eastAsia="bg-BG"/>
        </w:rPr>
      </w:pPr>
    </w:p>
    <w:sectPr w:rsidR="00832C61" w:rsidRPr="00CC0F9E" w:rsidSect="005718E7">
      <w:pgSz w:w="11906" w:h="16838" w:code="9"/>
      <w:pgMar w:top="737" w:right="737" w:bottom="737" w:left="1134" w:header="709" w:footer="709" w:gutter="0"/>
      <w:pgBorders>
        <w:top w:val="single" w:sz="4" w:space="4" w:color="auto"/>
        <w:left w:val="single" w:sz="4" w:space="4" w:color="auto"/>
        <w:bottom w:val="single" w:sz="4" w:space="4" w:color="auto"/>
        <w:right w:val="single" w:sz="4" w:space="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6DFAC4" w14:textId="77777777" w:rsidR="005373C8" w:rsidRDefault="005373C8" w:rsidP="00824222">
      <w:pPr>
        <w:spacing w:after="0" w:line="240" w:lineRule="auto"/>
      </w:pPr>
      <w:r>
        <w:separator/>
      </w:r>
    </w:p>
  </w:endnote>
  <w:endnote w:type="continuationSeparator" w:id="0">
    <w:p w14:paraId="706DFAC5" w14:textId="77777777" w:rsidR="005373C8" w:rsidRDefault="005373C8" w:rsidP="00824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6DFAC2" w14:textId="77777777" w:rsidR="005373C8" w:rsidRDefault="005373C8" w:rsidP="00824222">
      <w:pPr>
        <w:spacing w:after="0" w:line="240" w:lineRule="auto"/>
      </w:pPr>
      <w:r>
        <w:separator/>
      </w:r>
    </w:p>
  </w:footnote>
  <w:footnote w:type="continuationSeparator" w:id="0">
    <w:p w14:paraId="706DFAC3" w14:textId="77777777" w:rsidR="005373C8" w:rsidRDefault="005373C8" w:rsidP="00824222">
      <w:pPr>
        <w:spacing w:after="0" w:line="240" w:lineRule="auto"/>
      </w:pPr>
      <w:r>
        <w:continuationSeparator/>
      </w:r>
    </w:p>
  </w:footnote>
  <w:footnote w:id="1">
    <w:p w14:paraId="706DFAC6" w14:textId="77777777" w:rsidR="005373C8" w:rsidRPr="001A2A2A"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2">
    <w:p w14:paraId="706DFAC7" w14:textId="77777777" w:rsidR="005373C8" w:rsidRPr="00011DCA"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t xml:space="preserve">За </w:t>
      </w:r>
      <w:r>
        <w:rPr>
          <w:b/>
        </w:rPr>
        <w:t>възлагащите органи</w:t>
      </w:r>
      <w:r>
        <w:t xml:space="preserve">: или </w:t>
      </w:r>
      <w:r>
        <w:rPr>
          <w:b/>
        </w:rPr>
        <w:t>обявление за предварителна информация</w:t>
      </w:r>
      <w:r>
        <w:t xml:space="preserve">, използвано като покана за участие в състезателна процедура, или </w:t>
      </w:r>
      <w:r>
        <w:rPr>
          <w:b/>
        </w:rPr>
        <w:t>обявление за поръчка</w:t>
      </w:r>
      <w:r>
        <w:t>.</w:t>
      </w:r>
      <w:r>
        <w:br/>
        <w:t xml:space="preserve">За </w:t>
      </w:r>
      <w:r>
        <w:rPr>
          <w:b/>
        </w:rPr>
        <w:t>възложителите:</w:t>
      </w:r>
      <w:r>
        <w:t xml:space="preserve"> </w:t>
      </w:r>
      <w:r>
        <w:rPr>
          <w:b/>
        </w:rPr>
        <w:t>периодично индикативно обявление</w:t>
      </w:r>
      <w:r>
        <w:t xml:space="preserve">, използвано като покана за участие в състезателна процедура, </w:t>
      </w:r>
      <w:r>
        <w:rPr>
          <w:b/>
        </w:rPr>
        <w:t>обявление за поръчка</w:t>
      </w:r>
      <w:r>
        <w:t xml:space="preserve"> или </w:t>
      </w:r>
      <w:r>
        <w:rPr>
          <w:b/>
        </w:rPr>
        <w:t>обявление за съществуването на квалификационна система.</w:t>
      </w:r>
    </w:p>
  </w:footnote>
  <w:footnote w:id="3">
    <w:p w14:paraId="706DFAC8" w14:textId="77777777" w:rsidR="005373C8" w:rsidRPr="00F74DE4"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Pr>
          <w:i/>
        </w:rPr>
        <w:t>Информацията да се копира от раздел I, точка I.1 от съответното обявление.</w:t>
      </w:r>
      <w: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4">
    <w:p w14:paraId="706DFAC9" w14:textId="77777777" w:rsidR="005373C8" w:rsidRPr="00CC374C" w:rsidRDefault="005373C8" w:rsidP="00780285">
      <w:pPr>
        <w:pStyle w:val="af0"/>
        <w:pBdr>
          <w:top w:val="single" w:sz="4" w:space="1" w:color="auto"/>
          <w:left w:val="single" w:sz="4" w:space="4" w:color="auto"/>
          <w:bottom w:val="single" w:sz="4" w:space="1" w:color="auto"/>
          <w:right w:val="single" w:sz="4" w:space="4" w:color="auto"/>
        </w:pBdr>
        <w:shd w:val="clear" w:color="auto" w:fill="BFBFBF"/>
        <w:rPr>
          <w:i/>
        </w:rPr>
      </w:pPr>
      <w:r w:rsidRPr="00FA0A92">
        <w:rPr>
          <w:rStyle w:val="af2"/>
        </w:rPr>
        <w:footnoteRef/>
      </w:r>
      <w:r>
        <w:tab/>
      </w:r>
      <w:r>
        <w:rPr>
          <w:i/>
        </w:rPr>
        <w:t>Вж. точки II. 1.1 и II.1.3 от съответното обявление</w:t>
      </w:r>
    </w:p>
  </w:footnote>
  <w:footnote w:id="5">
    <w:p w14:paraId="706DFACA" w14:textId="77777777" w:rsidR="005373C8" w:rsidRPr="00603654" w:rsidRDefault="005373C8" w:rsidP="00780285">
      <w:pPr>
        <w:pStyle w:val="af0"/>
        <w:pBdr>
          <w:top w:val="single" w:sz="4" w:space="1" w:color="auto"/>
          <w:left w:val="single" w:sz="4" w:space="4" w:color="auto"/>
          <w:bottom w:val="single" w:sz="4" w:space="1" w:color="auto"/>
          <w:right w:val="single" w:sz="4" w:space="4" w:color="auto"/>
        </w:pBdr>
        <w:shd w:val="clear" w:color="auto" w:fill="BFBFBF"/>
        <w:rPr>
          <w:i/>
        </w:rPr>
      </w:pPr>
      <w:r w:rsidRPr="0047201F">
        <w:rPr>
          <w:rStyle w:val="af2"/>
        </w:rPr>
        <w:footnoteRef/>
      </w:r>
      <w:r>
        <w:rPr>
          <w:i/>
        </w:rPr>
        <w:tab/>
        <w:t>Вж. точка II. 1.1 от съответното обявление</w:t>
      </w:r>
    </w:p>
  </w:footnote>
  <w:footnote w:id="6">
    <w:p w14:paraId="706DFACB" w14:textId="77777777" w:rsidR="005373C8" w:rsidRPr="002C475F"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47201F">
        <w:rPr>
          <w:rStyle w:val="af2"/>
        </w:rPr>
        <w:footnoteRef/>
      </w:r>
      <w:r>
        <w:tab/>
        <w:t>Моля повторете информацията относно лицата за контакт толкова пъти, колкото е необходимо.</w:t>
      </w:r>
    </w:p>
  </w:footnote>
  <w:footnote w:id="7">
    <w:p w14:paraId="706DFACC"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t>Вж. Препоръка на Комисията от 6 май 2003 г. относно определението за микро-, малки и средни предприятия (ОВ L 124, 20.5.2003 г., стр. 36).</w:t>
      </w:r>
      <w:r>
        <w:rPr>
          <w:rStyle w:val="DeltaViewInsertion"/>
          <w:b w:val="0"/>
          <w:i w:val="0"/>
        </w:rPr>
        <w:t xml:space="preserve"> Тази информация се изисква само за статистически цели. </w:t>
      </w:r>
      <w:r w:rsidRPr="00123AA0">
        <w:br/>
      </w:r>
      <w:r>
        <w:rPr>
          <w:rStyle w:val="DeltaViewInsertion"/>
          <w:i w:val="0"/>
        </w:rPr>
        <w:t>Микропредприятия: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rsidRPr="00123AA0">
        <w:br/>
      </w:r>
      <w:r>
        <w:rPr>
          <w:rStyle w:val="DeltaViewInsertion"/>
          <w:i w:val="0"/>
        </w:rPr>
        <w:t>Малки 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rsidRPr="00123AA0">
        <w:br/>
      </w:r>
      <w:r w:rsidRPr="004314E5">
        <w:rPr>
          <w:rStyle w:val="DeltaViewInsertion"/>
          <w:i w:val="0"/>
        </w:rPr>
        <w:t>Средни предприятия, предприятия, които не са нито микро-, нито малки предприятия и</w:t>
      </w:r>
      <w:r w:rsidRPr="00123AA0">
        <w:t xml:space="preserve"> в които са </w:t>
      </w:r>
      <w:r w:rsidRPr="00123AA0">
        <w:rPr>
          <w:b/>
        </w:rPr>
        <w:t>заети по-малко от 250 лица</w:t>
      </w:r>
      <w:r w:rsidRPr="00123AA0">
        <w:t xml:space="preserve"> и чийто </w:t>
      </w:r>
      <w:r w:rsidRPr="00123AA0">
        <w:rPr>
          <w:b/>
        </w:rPr>
        <w:t xml:space="preserve">годишен оборот не надхвърля 50 млн. евро, </w:t>
      </w:r>
      <w:r w:rsidRPr="00123AA0">
        <w:rPr>
          <w:b/>
          <w:i/>
        </w:rPr>
        <w:t>и/или</w:t>
      </w:r>
      <w:r w:rsidRPr="00123AA0">
        <w:t xml:space="preserve"> </w:t>
      </w:r>
      <w:r w:rsidRPr="00123AA0">
        <w:rPr>
          <w:b/>
        </w:rPr>
        <w:t>годишният им счетоводен баланс не надхвърля 43 милиона евро.</w:t>
      </w:r>
    </w:p>
  </w:footnote>
  <w:footnote w:id="8">
    <w:p w14:paraId="706DFACD"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 xml:space="preserve">Вж. точка </w:t>
      </w:r>
      <w:r>
        <w:t>III</w:t>
      </w:r>
      <w:r w:rsidRPr="00123AA0">
        <w:t>.1.5 от обявлението за поръчка</w:t>
      </w:r>
    </w:p>
  </w:footnote>
  <w:footnote w:id="9">
    <w:p w14:paraId="706DFACE"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Т.е. основната му цел е социалната и професионална интеграция на хора с увреждания или в неравностойно положение.</w:t>
      </w:r>
    </w:p>
  </w:footnote>
  <w:footnote w:id="10">
    <w:p w14:paraId="706DFACF"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Позоваванията и класификацията, ако има такива, са определени в сертификацията.</w:t>
      </w:r>
    </w:p>
  </w:footnote>
  <w:footnote w:id="11">
    <w:p w14:paraId="706DFAD0"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По-специално като част от група, консорциум, съвместно предприятие или други подобни.</w:t>
      </w:r>
    </w:p>
  </w:footnote>
  <w:footnote w:id="12">
    <w:p w14:paraId="706DFAD1"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 xml:space="preserve">Например за технически органи, участващи в контрола на качеството: част </w:t>
      </w:r>
      <w:r>
        <w:t>IV</w:t>
      </w:r>
      <w:r w:rsidRPr="00123AA0">
        <w:t>, раздел В, точка 3:</w:t>
      </w:r>
    </w:p>
  </w:footnote>
  <w:footnote w:id="13">
    <w:p w14:paraId="706DFAD2"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 xml:space="preserve">Съгласно определението в член 2 от Рамково решение 2008/841/ПВР на Съвета от 24 октомври 2008 г. относно борбата с организираната престъпност (ОВ </w:t>
      </w:r>
      <w:r>
        <w:t>L</w:t>
      </w:r>
      <w:r w:rsidRPr="00123AA0">
        <w:t xml:space="preserve"> 300, 11.11.2008 г., стр. 42).</w:t>
      </w:r>
    </w:p>
  </w:footnote>
  <w:footnote w:id="14">
    <w:p w14:paraId="706DFAD3"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Съгласно определението в член</w:t>
      </w:r>
      <w:r>
        <w:t> </w:t>
      </w:r>
      <w:r w:rsidRPr="00123AA0">
        <w:t>3 от Конвенцията за борба с корупцията, в която участват длъжностни лица на Европейските общности или длъжностни лица на</w:t>
      </w:r>
      <w:r>
        <w:t> </w:t>
      </w:r>
      <w:r w:rsidRPr="00123AA0">
        <w:t>държавите —</w:t>
      </w:r>
      <w:r>
        <w:t> </w:t>
      </w:r>
      <w:r w:rsidRPr="00123AA0">
        <w:t>членки на Европейския</w:t>
      </w:r>
      <w:r>
        <w:t> </w:t>
      </w:r>
      <w:r w:rsidRPr="00123AA0">
        <w:t>съюз,  ОВ С 195, 25.6.1997</w:t>
      </w:r>
      <w:r>
        <w:t> </w:t>
      </w:r>
      <w:r w:rsidRPr="00123AA0">
        <w:t>г., стр. 1, и вчлен 2, параграф</w:t>
      </w:r>
      <w:r>
        <w:t> </w:t>
      </w:r>
      <w:r w:rsidRPr="00123AA0">
        <w:t>1 от Рамково решение</w:t>
      </w:r>
      <w:r>
        <w:t> </w:t>
      </w:r>
      <w:r w:rsidRPr="00123AA0">
        <w:t>2003/568/ПВР на Съвета от 22 юли 2003</w:t>
      </w:r>
      <w:r>
        <w:t> </w:t>
      </w:r>
      <w:r w:rsidRPr="00123AA0">
        <w:t xml:space="preserve">г. относно борбата с корупцията в частния сектор (ОВ </w:t>
      </w:r>
      <w:r>
        <w:t>L</w:t>
      </w:r>
      <w:r w:rsidRPr="00123AA0">
        <w:t xml:space="preserve"> 192, 31.7.2003</w:t>
      </w:r>
      <w:r>
        <w:t> </w:t>
      </w:r>
      <w:r w:rsidRPr="00123AA0">
        <w:t>г., ст</w:t>
      </w:r>
      <w:r>
        <w:t>p</w:t>
      </w:r>
      <w:r w:rsidRPr="00123AA0">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5">
    <w:p w14:paraId="706DFAD4"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 xml:space="preserve">По смисъла на член 1 от Конвенцията за защита на финансовите интереси на Европейските общности (ОВ </w:t>
      </w:r>
      <w:r>
        <w:t>C </w:t>
      </w:r>
      <w:r w:rsidRPr="00123AA0">
        <w:t>316, 27.11.1995</w:t>
      </w:r>
      <w:r>
        <w:t> </w:t>
      </w:r>
      <w:r w:rsidRPr="00123AA0">
        <w:t>г., стр.</w:t>
      </w:r>
      <w:r>
        <w:t> </w:t>
      </w:r>
      <w:r w:rsidRPr="00123AA0">
        <w:t>48).</w:t>
      </w:r>
    </w:p>
  </w:footnote>
  <w:footnote w:id="16">
    <w:p w14:paraId="706DFAD5"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 xml:space="preserve">Съгласно определението в членове 1 и 3 от Рамково решение на Съвета от 13 юни 2002 г. относно борбата срещу тероризма (ОВ </w:t>
      </w:r>
      <w:r>
        <w:t>L</w:t>
      </w:r>
      <w:r w:rsidRPr="00123AA0">
        <w:t xml:space="preserve">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w:t>
      </w:r>
      <w:r>
        <w:t> </w:t>
      </w:r>
      <w:r w:rsidRPr="00123AA0">
        <w:t>4 от същото рамково решение.</w:t>
      </w:r>
    </w:p>
  </w:footnote>
  <w:footnote w:id="17">
    <w:p w14:paraId="706DFAD6" w14:textId="77777777" w:rsidR="005373C8" w:rsidRPr="00AD02D8" w:rsidRDefault="005373C8" w:rsidP="00780285">
      <w:pPr>
        <w:pStyle w:val="af0"/>
        <w:pBdr>
          <w:top w:val="single" w:sz="4" w:space="1" w:color="auto"/>
          <w:left w:val="single" w:sz="4" w:space="4" w:color="auto"/>
          <w:bottom w:val="single" w:sz="4" w:space="1" w:color="auto"/>
          <w:right w:val="single" w:sz="4" w:space="4" w:color="auto"/>
        </w:pBdr>
        <w:shd w:val="clear" w:color="auto" w:fill="BFBFBF"/>
        <w:rPr>
          <w:b/>
          <w:i/>
        </w:rPr>
      </w:pPr>
      <w:r w:rsidRPr="00FA0A92">
        <w:rPr>
          <w:rStyle w:val="af2"/>
        </w:rPr>
        <w:footnoteRef/>
      </w:r>
      <w:r>
        <w:tab/>
      </w:r>
      <w:r w:rsidRPr="00123AA0">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AD02D8">
        <w:rPr>
          <w:rStyle w:val="DeltaViewInsertion"/>
          <w:b w:val="0"/>
          <w:i w:val="0"/>
        </w:rPr>
        <w:t>(ОВ L 309, 25.11.2005 г., стр. 15).</w:t>
      </w:r>
    </w:p>
  </w:footnote>
  <w:footnote w:id="18">
    <w:p w14:paraId="706DFAD7"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AD02D8">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9">
    <w:p w14:paraId="706DFAD8"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Моля да се повтори толкова пъти, колкото е необходимо.</w:t>
      </w:r>
    </w:p>
  </w:footnote>
  <w:footnote w:id="20">
    <w:p w14:paraId="706DFAD9"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Моля да се повтори толкова пъти, колкото е необходимо.</w:t>
      </w:r>
    </w:p>
  </w:footnote>
  <w:footnote w:id="21">
    <w:p w14:paraId="706DFADA"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Моля да се повтори толкова пъти, колкото е необходимо.</w:t>
      </w:r>
    </w:p>
  </w:footnote>
  <w:footnote w:id="22">
    <w:p w14:paraId="706DFADB"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В съответствие с националните разпоредби за прилагане на член</w:t>
      </w:r>
      <w:r>
        <w:t> </w:t>
      </w:r>
      <w:r w:rsidRPr="00123AA0">
        <w:t>57, параграф</w:t>
      </w:r>
      <w:r>
        <w:t> </w:t>
      </w:r>
      <w:r w:rsidRPr="00123AA0">
        <w:t>6 от Директива 2014/24/ЕС.</w:t>
      </w:r>
    </w:p>
  </w:footnote>
  <w:footnote w:id="23">
    <w:p w14:paraId="706DFADC"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4">
    <w:p w14:paraId="706DFADD"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Моля да се повтори толкова пъти, колкото е необходимо.</w:t>
      </w:r>
    </w:p>
  </w:footnote>
  <w:footnote w:id="25">
    <w:p w14:paraId="706DFADE"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Вж. член 57, параграф 4 от Директива 2014/24/ЕС</w:t>
      </w:r>
    </w:p>
  </w:footnote>
  <w:footnote w:id="26">
    <w:p w14:paraId="706DFADF"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Pr>
          <w:b/>
          <w:i/>
        </w:rPr>
        <w:t> </w:t>
      </w:r>
      <w:r w:rsidRPr="00123AA0">
        <w:rPr>
          <w:b/>
          <w:i/>
        </w:rPr>
        <w:t>18, параграф</w:t>
      </w:r>
      <w:r>
        <w:rPr>
          <w:b/>
          <w:i/>
        </w:rPr>
        <w:t> </w:t>
      </w:r>
      <w:r w:rsidRPr="00123AA0">
        <w:rPr>
          <w:b/>
          <w:i/>
        </w:rPr>
        <w:t>2 от Директива 2014/24/ЕС</w:t>
      </w:r>
    </w:p>
  </w:footnote>
  <w:footnote w:id="27">
    <w:p w14:paraId="706DFAE0"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rPr>
          <w:b/>
          <w:i/>
        </w:rPr>
        <w:t>Вж. националното законодателство, съответното обявление или документацията за обществената поръчка.</w:t>
      </w:r>
    </w:p>
  </w:footnote>
  <w:footnote w:id="28">
    <w:p w14:paraId="706DFAE1"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 xml:space="preserve">Тази информация </w:t>
      </w:r>
      <w:r w:rsidRPr="00123AA0">
        <w:rPr>
          <w:b/>
        </w:rPr>
        <w:t>не</w:t>
      </w:r>
      <w:r w:rsidRPr="00123AA0">
        <w:t xml:space="preserve"> трябва да се дава, ако изключването на икономически оператори в един от случаите, изброени в букви а) — е), е </w:t>
      </w:r>
      <w:r w:rsidRPr="00123AA0">
        <w:rPr>
          <w:b/>
          <w:u w:val="single"/>
        </w:rPr>
        <w:t>задължително</w:t>
      </w:r>
      <w:r w:rsidRPr="00123AA0">
        <w:t xml:space="preserve"> съгласно приложимото национално право </w:t>
      </w:r>
      <w:r w:rsidRPr="00123AA0">
        <w:rPr>
          <w:b/>
        </w:rPr>
        <w:t>без каквато и да е</w:t>
      </w:r>
      <w:r w:rsidRPr="00123AA0">
        <w:t xml:space="preserve"> </w:t>
      </w:r>
      <w:r w:rsidRPr="00123AA0">
        <w:rPr>
          <w:b/>
        </w:rPr>
        <w:t>възможност за дерогация</w:t>
      </w:r>
      <w:r w:rsidRPr="00123AA0">
        <w:t>, дори ако икономическият оператор е в състояние да изпълни поръчката.</w:t>
      </w:r>
    </w:p>
  </w:footnote>
  <w:footnote w:id="29">
    <w:p w14:paraId="706DFAE2"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rPr>
          <w:b/>
          <w:i/>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0">
    <w:p w14:paraId="706DFAE3"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rPr>
          <w:b/>
          <w:i/>
        </w:rPr>
        <w:t>Както е посочено в националното законодателство, съответното обявление или в документацията за обществената поръчка.</w:t>
      </w:r>
    </w:p>
  </w:footnote>
  <w:footnote w:id="31">
    <w:p w14:paraId="706DFAE4"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Моля да се повтори толкова пъти, колкото е необходимо.</w:t>
      </w:r>
    </w:p>
  </w:footnote>
  <w:footnote w:id="32">
    <w:p w14:paraId="706DFAE5"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Както е описано в приложение</w:t>
      </w:r>
      <w:r>
        <w:t> XI</w:t>
      </w:r>
      <w:r w:rsidRPr="00123AA0">
        <w:t xml:space="preserve"> към Директива 2014/24/ЕС; </w:t>
      </w:r>
      <w:r w:rsidRPr="00123AA0">
        <w:rPr>
          <w:b/>
          <w:i/>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3">
    <w:p w14:paraId="706DFAE6"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Само ако е разрешено в съответното обявление или в документацията за обществената поръчка.</w:t>
      </w:r>
    </w:p>
  </w:footnote>
  <w:footnote w:id="34">
    <w:p w14:paraId="706DFAE7"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Само ако е разрешено в съответното обявление или в документацията за обществената поръчка.</w:t>
      </w:r>
    </w:p>
  </w:footnote>
  <w:footnote w:id="35">
    <w:p w14:paraId="706DFAE8"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Например съотношението между активите и пасивите.</w:t>
      </w:r>
    </w:p>
  </w:footnote>
  <w:footnote w:id="36">
    <w:p w14:paraId="706DFAE9"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Например съотношението между активите и пасивите.</w:t>
      </w:r>
    </w:p>
  </w:footnote>
  <w:footnote w:id="37">
    <w:p w14:paraId="706DFAEA"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Моля да се повтори толкова пъти, колкото е необходимо.</w:t>
      </w:r>
    </w:p>
  </w:footnote>
  <w:footnote w:id="38">
    <w:p w14:paraId="706DFAEB"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 xml:space="preserve">Възлагащите органи могат да </w:t>
      </w:r>
      <w:r w:rsidRPr="00123AA0">
        <w:rPr>
          <w:b/>
        </w:rPr>
        <w:t>изискат</w:t>
      </w:r>
      <w:r w:rsidRPr="00123AA0">
        <w:t xml:space="preserve"> наличието на опит до пет години и да </w:t>
      </w:r>
      <w:r w:rsidRPr="00123AA0">
        <w:rPr>
          <w:b/>
        </w:rPr>
        <w:t>приемат</w:t>
      </w:r>
      <w:r w:rsidRPr="00123AA0">
        <w:t xml:space="preserve"> опит отпреди </w:t>
      </w:r>
      <w:r w:rsidRPr="00123AA0">
        <w:rPr>
          <w:b/>
        </w:rPr>
        <w:t>повече</w:t>
      </w:r>
      <w:r w:rsidRPr="00123AA0">
        <w:t xml:space="preserve"> от пет години.</w:t>
      </w:r>
    </w:p>
  </w:footnote>
  <w:footnote w:id="39">
    <w:p w14:paraId="706DFAEC"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 xml:space="preserve">Възлагащите органи могат да </w:t>
      </w:r>
      <w:r w:rsidRPr="00123AA0">
        <w:rPr>
          <w:b/>
        </w:rPr>
        <w:t>изискат</w:t>
      </w:r>
      <w:r w:rsidRPr="00123AA0">
        <w:t xml:space="preserve"> наличието на опит до три години и да </w:t>
      </w:r>
      <w:r w:rsidRPr="00123AA0">
        <w:rPr>
          <w:b/>
        </w:rPr>
        <w:t>приемат</w:t>
      </w:r>
      <w:r w:rsidRPr="00123AA0">
        <w:t xml:space="preserve"> опит отпреди </w:t>
      </w:r>
      <w:r w:rsidRPr="00123AA0">
        <w:rPr>
          <w:b/>
        </w:rPr>
        <w:t>повече</w:t>
      </w:r>
      <w:r w:rsidRPr="00123AA0">
        <w:t xml:space="preserve"> от три години.</w:t>
      </w:r>
    </w:p>
  </w:footnote>
  <w:footnote w:id="40">
    <w:p w14:paraId="706DFAED"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 xml:space="preserve">С други думи, </w:t>
      </w:r>
      <w:r w:rsidRPr="00123AA0">
        <w:rPr>
          <w:b/>
          <w:u w:val="single"/>
        </w:rPr>
        <w:t>всички</w:t>
      </w:r>
      <w:r w:rsidRPr="00123AA0">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1">
    <w:p w14:paraId="706DFAEE"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t>II</w:t>
      </w:r>
      <w:r w:rsidRPr="00123AA0">
        <w:t>, раздел В, следва да се попълнят отделни ЕЕДОП.</w:t>
      </w:r>
    </w:p>
  </w:footnote>
  <w:footnote w:id="42">
    <w:p w14:paraId="706DFAEF"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3">
    <w:p w14:paraId="706DFAF0"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Ако икономическият оператор</w:t>
      </w:r>
      <w:r w:rsidRPr="00123AA0">
        <w:rPr>
          <w:u w:val="single"/>
        </w:rPr>
        <w:t xml:space="preserve"> </w:t>
      </w:r>
      <w:r w:rsidRPr="00123AA0">
        <w:rPr>
          <w:b/>
          <w:u w:val="single"/>
        </w:rPr>
        <w:t>е решил</w:t>
      </w:r>
      <w:r w:rsidRPr="00123AA0">
        <w:t xml:space="preserve"> да възложи подизпълнението на част от договора </w:t>
      </w:r>
      <w:r w:rsidRPr="00123AA0">
        <w:rPr>
          <w:b/>
          <w:u w:val="single"/>
        </w:rPr>
        <w:t>и</w:t>
      </w:r>
      <w:r w:rsidRPr="00123AA0">
        <w:t xml:space="preserve"> ще използва капацитета на подизпълнителя, за да изпълни тази част, моля, попълнете отделен ЕЕДОП за подизпълнителите, вж. част </w:t>
      </w:r>
      <w:r>
        <w:t>II</w:t>
      </w:r>
      <w:r w:rsidRPr="00123AA0">
        <w:t>, раздел В по-горе.</w:t>
      </w:r>
    </w:p>
  </w:footnote>
  <w:footnote w:id="44">
    <w:p w14:paraId="706DFAF1" w14:textId="77777777" w:rsidR="005373C8" w:rsidRPr="00123AA0" w:rsidRDefault="005373C8" w:rsidP="00780285">
      <w:pPr>
        <w:pStyle w:val="af0"/>
        <w:pBdr>
          <w:top w:val="single" w:sz="4" w:space="1" w:color="auto"/>
          <w:left w:val="single" w:sz="4" w:space="4" w:color="auto"/>
          <w:bottom w:val="single" w:sz="4" w:space="5" w:color="auto"/>
          <w:right w:val="single" w:sz="4" w:space="4" w:color="auto"/>
        </w:pBdr>
        <w:shd w:val="clear" w:color="auto" w:fill="BFBFBF"/>
      </w:pPr>
      <w:r w:rsidRPr="00FA0A92">
        <w:rPr>
          <w:rStyle w:val="af2"/>
        </w:rPr>
        <w:footnoteRef/>
      </w:r>
      <w:r>
        <w:tab/>
      </w:r>
      <w:r w:rsidRPr="00123AA0">
        <w:t>Моля, посочете ясно към кой документ се отнася отговорът.</w:t>
      </w:r>
    </w:p>
  </w:footnote>
  <w:footnote w:id="45">
    <w:p w14:paraId="706DFAF2"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Моля да се повтори толкова пъти, колкото е необходимо.</w:t>
      </w:r>
    </w:p>
  </w:footnote>
  <w:footnote w:id="46">
    <w:p w14:paraId="706DFAF3"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Моля да се повтори толкова пъти, колкото е необходимо.</w:t>
      </w:r>
    </w:p>
  </w:footnote>
  <w:footnote w:id="47">
    <w:p w14:paraId="706DFAF4"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При условие, че икономическият оператор е предоставил необходимата информация (</w:t>
      </w:r>
      <w:r w:rsidRPr="00123AA0">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123AA0">
        <w:rPr>
          <w:sz w:val="22"/>
        </w:rPr>
        <w:t xml:space="preserve"> </w:t>
      </w:r>
    </w:p>
  </w:footnote>
  <w:footnote w:id="48">
    <w:p w14:paraId="706DFAF5"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47201F">
        <w:rPr>
          <w:rStyle w:val="af2"/>
        </w:rPr>
        <w:footnoteRef/>
      </w:r>
      <w:r>
        <w:tab/>
      </w:r>
      <w:r w:rsidRPr="00123AA0">
        <w:t>В зависимост от националните разпоредби за прилагането на член</w:t>
      </w:r>
      <w:r>
        <w:t> </w:t>
      </w:r>
      <w:r w:rsidRPr="00123AA0">
        <w:t>59, параграф</w:t>
      </w:r>
      <w:r>
        <w:t> </w:t>
      </w:r>
      <w:r w:rsidRPr="00123AA0">
        <w:t>5, втора алинея от Директива 2014/24/ЕС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B254B"/>
    <w:multiLevelType w:val="hybridMultilevel"/>
    <w:tmpl w:val="A95A7C3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137B1C99"/>
    <w:multiLevelType w:val="hybridMultilevel"/>
    <w:tmpl w:val="393E48CE"/>
    <w:lvl w:ilvl="0" w:tplc="86A63230">
      <w:start w:val="1"/>
      <w:numFmt w:val="bullet"/>
      <w:pStyle w:val="GOVBullet1"/>
      <w:lvlText w:val=""/>
      <w:lvlJc w:val="left"/>
      <w:pPr>
        <w:tabs>
          <w:tab w:val="num" w:pos="1771"/>
        </w:tabs>
        <w:ind w:left="1884" w:hanging="604"/>
      </w:pPr>
      <w:rPr>
        <w:rFonts w:ascii="Wingdings" w:hAnsi="Wingdings" w:hint="default"/>
      </w:rPr>
    </w:lvl>
    <w:lvl w:ilvl="1" w:tplc="04020003">
      <w:start w:val="1"/>
      <w:numFmt w:val="bullet"/>
      <w:lvlText w:val="o"/>
      <w:lvlJc w:val="left"/>
      <w:pPr>
        <w:tabs>
          <w:tab w:val="num" w:pos="2360"/>
        </w:tabs>
        <w:ind w:left="2360" w:hanging="360"/>
      </w:pPr>
      <w:rPr>
        <w:rFonts w:ascii="Courier New" w:hAnsi="Courier New" w:cs="Courier New" w:hint="default"/>
      </w:rPr>
    </w:lvl>
    <w:lvl w:ilvl="2" w:tplc="04020005" w:tentative="1">
      <w:start w:val="1"/>
      <w:numFmt w:val="bullet"/>
      <w:lvlText w:val=""/>
      <w:lvlJc w:val="left"/>
      <w:pPr>
        <w:tabs>
          <w:tab w:val="num" w:pos="3080"/>
        </w:tabs>
        <w:ind w:left="3080" w:hanging="360"/>
      </w:pPr>
      <w:rPr>
        <w:rFonts w:ascii="Wingdings" w:hAnsi="Wingdings" w:hint="default"/>
      </w:rPr>
    </w:lvl>
    <w:lvl w:ilvl="3" w:tplc="04020001" w:tentative="1">
      <w:start w:val="1"/>
      <w:numFmt w:val="bullet"/>
      <w:lvlText w:val=""/>
      <w:lvlJc w:val="left"/>
      <w:pPr>
        <w:tabs>
          <w:tab w:val="num" w:pos="3800"/>
        </w:tabs>
        <w:ind w:left="3800" w:hanging="360"/>
      </w:pPr>
      <w:rPr>
        <w:rFonts w:ascii="Symbol" w:hAnsi="Symbol" w:hint="default"/>
      </w:rPr>
    </w:lvl>
    <w:lvl w:ilvl="4" w:tplc="04020003" w:tentative="1">
      <w:start w:val="1"/>
      <w:numFmt w:val="bullet"/>
      <w:lvlText w:val="o"/>
      <w:lvlJc w:val="left"/>
      <w:pPr>
        <w:tabs>
          <w:tab w:val="num" w:pos="4520"/>
        </w:tabs>
        <w:ind w:left="4520" w:hanging="360"/>
      </w:pPr>
      <w:rPr>
        <w:rFonts w:ascii="Courier New" w:hAnsi="Courier New" w:cs="Courier New" w:hint="default"/>
      </w:rPr>
    </w:lvl>
    <w:lvl w:ilvl="5" w:tplc="04020005" w:tentative="1">
      <w:start w:val="1"/>
      <w:numFmt w:val="bullet"/>
      <w:lvlText w:val=""/>
      <w:lvlJc w:val="left"/>
      <w:pPr>
        <w:tabs>
          <w:tab w:val="num" w:pos="5240"/>
        </w:tabs>
        <w:ind w:left="5240" w:hanging="360"/>
      </w:pPr>
      <w:rPr>
        <w:rFonts w:ascii="Wingdings" w:hAnsi="Wingdings" w:hint="default"/>
      </w:rPr>
    </w:lvl>
    <w:lvl w:ilvl="6" w:tplc="04020001" w:tentative="1">
      <w:start w:val="1"/>
      <w:numFmt w:val="bullet"/>
      <w:lvlText w:val=""/>
      <w:lvlJc w:val="left"/>
      <w:pPr>
        <w:tabs>
          <w:tab w:val="num" w:pos="5960"/>
        </w:tabs>
        <w:ind w:left="5960" w:hanging="360"/>
      </w:pPr>
      <w:rPr>
        <w:rFonts w:ascii="Symbol" w:hAnsi="Symbol" w:hint="default"/>
      </w:rPr>
    </w:lvl>
    <w:lvl w:ilvl="7" w:tplc="04020003" w:tentative="1">
      <w:start w:val="1"/>
      <w:numFmt w:val="bullet"/>
      <w:lvlText w:val="o"/>
      <w:lvlJc w:val="left"/>
      <w:pPr>
        <w:tabs>
          <w:tab w:val="num" w:pos="6680"/>
        </w:tabs>
        <w:ind w:left="6680" w:hanging="360"/>
      </w:pPr>
      <w:rPr>
        <w:rFonts w:ascii="Courier New" w:hAnsi="Courier New" w:cs="Courier New" w:hint="default"/>
      </w:rPr>
    </w:lvl>
    <w:lvl w:ilvl="8" w:tplc="04020005" w:tentative="1">
      <w:start w:val="1"/>
      <w:numFmt w:val="bullet"/>
      <w:lvlText w:val=""/>
      <w:lvlJc w:val="left"/>
      <w:pPr>
        <w:tabs>
          <w:tab w:val="num" w:pos="7400"/>
        </w:tabs>
        <w:ind w:left="7400" w:hanging="360"/>
      </w:pPr>
      <w:rPr>
        <w:rFonts w:ascii="Wingdings" w:hAnsi="Wingdings" w:hint="default"/>
      </w:rPr>
    </w:lvl>
  </w:abstractNum>
  <w:abstractNum w:abstractNumId="2" w15:restartNumberingAfterBreak="0">
    <w:nsid w:val="166D76C1"/>
    <w:multiLevelType w:val="hybridMultilevel"/>
    <w:tmpl w:val="3EA0F41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22E44180"/>
    <w:multiLevelType w:val="multilevel"/>
    <w:tmpl w:val="56AEE39E"/>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6D97F5E"/>
    <w:multiLevelType w:val="hybridMultilevel"/>
    <w:tmpl w:val="D610A95E"/>
    <w:lvl w:ilvl="0" w:tplc="8B385196">
      <w:start w:val="1"/>
      <w:numFmt w:val="decimal"/>
      <w:lvlText w:val="Приложение №%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28207B2D"/>
    <w:multiLevelType w:val="multilevel"/>
    <w:tmpl w:val="0402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3B5A2EF1"/>
    <w:multiLevelType w:val="multilevel"/>
    <w:tmpl w:val="451A4186"/>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BF741DE"/>
    <w:multiLevelType w:val="hybridMultilevel"/>
    <w:tmpl w:val="4532241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0" w15:restartNumberingAfterBreak="0">
    <w:nsid w:val="63824B56"/>
    <w:multiLevelType w:val="hybridMultilevel"/>
    <w:tmpl w:val="E73EE110"/>
    <w:lvl w:ilvl="0" w:tplc="04020011">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788960DC"/>
    <w:multiLevelType w:val="hybridMultilevel"/>
    <w:tmpl w:val="284A0530"/>
    <w:lvl w:ilvl="0" w:tplc="0402000F">
      <w:start w:val="1"/>
      <w:numFmt w:val="decimal"/>
      <w:lvlText w:val="%1."/>
      <w:lvlJc w:val="left"/>
      <w:pPr>
        <w:tabs>
          <w:tab w:val="num" w:pos="502"/>
        </w:tabs>
        <w:ind w:left="502" w:hanging="360"/>
      </w:pPr>
      <w:rPr>
        <w:b w:val="0"/>
        <w:i w:val="0"/>
      </w:rPr>
    </w:lvl>
    <w:lvl w:ilvl="1" w:tplc="04090019" w:tentative="1">
      <w:start w:val="1"/>
      <w:numFmt w:val="lowerLetter"/>
      <w:lvlText w:val="%2."/>
      <w:lvlJc w:val="left"/>
      <w:pPr>
        <w:tabs>
          <w:tab w:val="num" w:pos="1582"/>
        </w:tabs>
        <w:ind w:left="1582" w:hanging="360"/>
      </w:pPr>
    </w:lvl>
    <w:lvl w:ilvl="2" w:tplc="0409001B" w:tentative="1">
      <w:start w:val="1"/>
      <w:numFmt w:val="lowerRoman"/>
      <w:lvlText w:val="%3."/>
      <w:lvlJc w:val="right"/>
      <w:pPr>
        <w:tabs>
          <w:tab w:val="num" w:pos="2302"/>
        </w:tabs>
        <w:ind w:left="2302" w:hanging="180"/>
      </w:pPr>
    </w:lvl>
    <w:lvl w:ilvl="3" w:tplc="0409000F" w:tentative="1">
      <w:start w:val="1"/>
      <w:numFmt w:val="decimal"/>
      <w:lvlText w:val="%4."/>
      <w:lvlJc w:val="left"/>
      <w:pPr>
        <w:tabs>
          <w:tab w:val="num" w:pos="3022"/>
        </w:tabs>
        <w:ind w:left="3022" w:hanging="360"/>
      </w:pPr>
    </w:lvl>
    <w:lvl w:ilvl="4" w:tplc="04090019" w:tentative="1">
      <w:start w:val="1"/>
      <w:numFmt w:val="lowerLetter"/>
      <w:lvlText w:val="%5."/>
      <w:lvlJc w:val="left"/>
      <w:pPr>
        <w:tabs>
          <w:tab w:val="num" w:pos="3742"/>
        </w:tabs>
        <w:ind w:left="3742" w:hanging="360"/>
      </w:pPr>
    </w:lvl>
    <w:lvl w:ilvl="5" w:tplc="0409001B" w:tentative="1">
      <w:start w:val="1"/>
      <w:numFmt w:val="lowerRoman"/>
      <w:lvlText w:val="%6."/>
      <w:lvlJc w:val="right"/>
      <w:pPr>
        <w:tabs>
          <w:tab w:val="num" w:pos="4462"/>
        </w:tabs>
        <w:ind w:left="4462" w:hanging="180"/>
      </w:pPr>
    </w:lvl>
    <w:lvl w:ilvl="6" w:tplc="0409000F" w:tentative="1">
      <w:start w:val="1"/>
      <w:numFmt w:val="decimal"/>
      <w:lvlText w:val="%7."/>
      <w:lvlJc w:val="left"/>
      <w:pPr>
        <w:tabs>
          <w:tab w:val="num" w:pos="5182"/>
        </w:tabs>
        <w:ind w:left="5182" w:hanging="360"/>
      </w:pPr>
    </w:lvl>
    <w:lvl w:ilvl="7" w:tplc="04090019" w:tentative="1">
      <w:start w:val="1"/>
      <w:numFmt w:val="lowerLetter"/>
      <w:lvlText w:val="%8."/>
      <w:lvlJc w:val="left"/>
      <w:pPr>
        <w:tabs>
          <w:tab w:val="num" w:pos="5902"/>
        </w:tabs>
        <w:ind w:left="5902" w:hanging="360"/>
      </w:pPr>
    </w:lvl>
    <w:lvl w:ilvl="8" w:tplc="0409001B" w:tentative="1">
      <w:start w:val="1"/>
      <w:numFmt w:val="lowerRoman"/>
      <w:lvlText w:val="%9."/>
      <w:lvlJc w:val="right"/>
      <w:pPr>
        <w:tabs>
          <w:tab w:val="num" w:pos="6622"/>
        </w:tabs>
        <w:ind w:left="6622" w:hanging="180"/>
      </w:pPr>
    </w:lvl>
  </w:abstractNum>
  <w:abstractNum w:abstractNumId="12" w15:restartNumberingAfterBreak="0">
    <w:nsid w:val="7F8F65BC"/>
    <w:multiLevelType w:val="hybridMultilevel"/>
    <w:tmpl w:val="72D6DEFA"/>
    <w:lvl w:ilvl="0" w:tplc="9954A136">
      <w:start w:val="1"/>
      <w:numFmt w:val="decimal"/>
      <w:lvlText w:val="%1)"/>
      <w:lvlJc w:val="left"/>
      <w:pPr>
        <w:ind w:left="720" w:hanging="360"/>
      </w:pPr>
      <w:rPr>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5"/>
  </w:num>
  <w:num w:numId="2">
    <w:abstractNumId w:val="1"/>
  </w:num>
  <w:num w:numId="3">
    <w:abstractNumId w:val="9"/>
    <w:lvlOverride w:ilvl="0">
      <w:startOverride w:val="1"/>
    </w:lvlOverride>
  </w:num>
  <w:num w:numId="4">
    <w:abstractNumId w:val="8"/>
    <w:lvlOverride w:ilvl="0">
      <w:startOverride w:val="1"/>
    </w:lvlOverride>
  </w:num>
  <w:num w:numId="5">
    <w:abstractNumId w:val="9"/>
  </w:num>
  <w:num w:numId="6">
    <w:abstractNumId w:val="8"/>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4"/>
  </w:num>
  <w:num w:numId="11">
    <w:abstractNumId w:val="10"/>
  </w:num>
  <w:num w:numId="12">
    <w:abstractNumId w:val="12"/>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2"/>
  </w:num>
  <w:num w:numId="19">
    <w:abstractNumId w:val="0"/>
  </w:num>
  <w:num w:numId="2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lignBordersAndEdges/>
  <w:hideSpellingErrors/>
  <w:hideGrammaticalErrors/>
  <w:activeWritingStyle w:appName="MSWord" w:lang="ru-RU" w:vendorID="64" w:dllVersion="131078" w:nlCheck="1" w:checkStyle="0"/>
  <w:activeWritingStyle w:appName="MSWord" w:lang="en-US" w:vendorID="64" w:dllVersion="131078" w:nlCheck="1" w:checkStyle="1"/>
  <w:defaultTabStop w:val="709"/>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A7E"/>
    <w:rsid w:val="00034305"/>
    <w:rsid w:val="000430D4"/>
    <w:rsid w:val="00060C52"/>
    <w:rsid w:val="000773AE"/>
    <w:rsid w:val="00083B4B"/>
    <w:rsid w:val="00096D89"/>
    <w:rsid w:val="000B0658"/>
    <w:rsid w:val="000C2E4D"/>
    <w:rsid w:val="000C66A3"/>
    <w:rsid w:val="00123E78"/>
    <w:rsid w:val="001352D2"/>
    <w:rsid w:val="00141B1D"/>
    <w:rsid w:val="00160E6D"/>
    <w:rsid w:val="00162106"/>
    <w:rsid w:val="0016399C"/>
    <w:rsid w:val="00163A3E"/>
    <w:rsid w:val="00163CF4"/>
    <w:rsid w:val="00163D21"/>
    <w:rsid w:val="0018120A"/>
    <w:rsid w:val="00183E08"/>
    <w:rsid w:val="00190741"/>
    <w:rsid w:val="001A6C8C"/>
    <w:rsid w:val="001B412F"/>
    <w:rsid w:val="001C3226"/>
    <w:rsid w:val="001D48AA"/>
    <w:rsid w:val="001E4FC3"/>
    <w:rsid w:val="001E73D9"/>
    <w:rsid w:val="00201A96"/>
    <w:rsid w:val="00206619"/>
    <w:rsid w:val="002221AF"/>
    <w:rsid w:val="00224140"/>
    <w:rsid w:val="0025027D"/>
    <w:rsid w:val="00260991"/>
    <w:rsid w:val="00266571"/>
    <w:rsid w:val="0026775A"/>
    <w:rsid w:val="00275559"/>
    <w:rsid w:val="00281BA9"/>
    <w:rsid w:val="002A245C"/>
    <w:rsid w:val="002D47AA"/>
    <w:rsid w:val="002E060C"/>
    <w:rsid w:val="0030226B"/>
    <w:rsid w:val="00322B92"/>
    <w:rsid w:val="00374F73"/>
    <w:rsid w:val="00387DF5"/>
    <w:rsid w:val="003A50A4"/>
    <w:rsid w:val="003A53BA"/>
    <w:rsid w:val="003B50DF"/>
    <w:rsid w:val="003B7E1B"/>
    <w:rsid w:val="003C3607"/>
    <w:rsid w:val="003D0AC7"/>
    <w:rsid w:val="003E33D3"/>
    <w:rsid w:val="004061B2"/>
    <w:rsid w:val="00411DDA"/>
    <w:rsid w:val="00423673"/>
    <w:rsid w:val="004275B0"/>
    <w:rsid w:val="004300D7"/>
    <w:rsid w:val="00430AC2"/>
    <w:rsid w:val="00440895"/>
    <w:rsid w:val="00460024"/>
    <w:rsid w:val="00464BEE"/>
    <w:rsid w:val="00466720"/>
    <w:rsid w:val="00471F53"/>
    <w:rsid w:val="00472B80"/>
    <w:rsid w:val="0047788A"/>
    <w:rsid w:val="00480B97"/>
    <w:rsid w:val="004810C5"/>
    <w:rsid w:val="00492950"/>
    <w:rsid w:val="004A2E29"/>
    <w:rsid w:val="004B53E7"/>
    <w:rsid w:val="004D1F7A"/>
    <w:rsid w:val="004D2A9E"/>
    <w:rsid w:val="004D382F"/>
    <w:rsid w:val="004F2041"/>
    <w:rsid w:val="004F292C"/>
    <w:rsid w:val="004F5A7F"/>
    <w:rsid w:val="004F6A81"/>
    <w:rsid w:val="005373C8"/>
    <w:rsid w:val="005376A0"/>
    <w:rsid w:val="00542F3D"/>
    <w:rsid w:val="005718E7"/>
    <w:rsid w:val="00571DFF"/>
    <w:rsid w:val="005949AB"/>
    <w:rsid w:val="005B10F0"/>
    <w:rsid w:val="005C246D"/>
    <w:rsid w:val="005E13C7"/>
    <w:rsid w:val="005E25E7"/>
    <w:rsid w:val="005F056E"/>
    <w:rsid w:val="005F2852"/>
    <w:rsid w:val="00611E19"/>
    <w:rsid w:val="00613F0E"/>
    <w:rsid w:val="00623979"/>
    <w:rsid w:val="00626DF7"/>
    <w:rsid w:val="00633948"/>
    <w:rsid w:val="00643426"/>
    <w:rsid w:val="0065208E"/>
    <w:rsid w:val="00653D84"/>
    <w:rsid w:val="00655935"/>
    <w:rsid w:val="00667447"/>
    <w:rsid w:val="00667B92"/>
    <w:rsid w:val="00674FA1"/>
    <w:rsid w:val="006801A1"/>
    <w:rsid w:val="00690B38"/>
    <w:rsid w:val="00696581"/>
    <w:rsid w:val="006B4ACB"/>
    <w:rsid w:val="006F140C"/>
    <w:rsid w:val="006F150D"/>
    <w:rsid w:val="00712A7E"/>
    <w:rsid w:val="00724E3A"/>
    <w:rsid w:val="00735109"/>
    <w:rsid w:val="00741936"/>
    <w:rsid w:val="0074795A"/>
    <w:rsid w:val="00747BAA"/>
    <w:rsid w:val="007641F4"/>
    <w:rsid w:val="00780285"/>
    <w:rsid w:val="007C4BD0"/>
    <w:rsid w:val="0080587C"/>
    <w:rsid w:val="00821922"/>
    <w:rsid w:val="00824222"/>
    <w:rsid w:val="00832C61"/>
    <w:rsid w:val="00863EAA"/>
    <w:rsid w:val="00880CE5"/>
    <w:rsid w:val="0088288B"/>
    <w:rsid w:val="0088519B"/>
    <w:rsid w:val="008A0518"/>
    <w:rsid w:val="008C54F5"/>
    <w:rsid w:val="008C78D7"/>
    <w:rsid w:val="008D3322"/>
    <w:rsid w:val="008D44CB"/>
    <w:rsid w:val="008E6BAE"/>
    <w:rsid w:val="008F60F5"/>
    <w:rsid w:val="008F70B0"/>
    <w:rsid w:val="008F77A2"/>
    <w:rsid w:val="00913418"/>
    <w:rsid w:val="00931349"/>
    <w:rsid w:val="00932E15"/>
    <w:rsid w:val="00957F8D"/>
    <w:rsid w:val="00974E5F"/>
    <w:rsid w:val="00983AF3"/>
    <w:rsid w:val="00986C79"/>
    <w:rsid w:val="009A3400"/>
    <w:rsid w:val="009A3EED"/>
    <w:rsid w:val="009A6522"/>
    <w:rsid w:val="009A7850"/>
    <w:rsid w:val="009B3C97"/>
    <w:rsid w:val="009B57CD"/>
    <w:rsid w:val="009D3B6B"/>
    <w:rsid w:val="009E0072"/>
    <w:rsid w:val="009F04D0"/>
    <w:rsid w:val="00A109AB"/>
    <w:rsid w:val="00A20C71"/>
    <w:rsid w:val="00A2779A"/>
    <w:rsid w:val="00A51424"/>
    <w:rsid w:val="00A54961"/>
    <w:rsid w:val="00A64A54"/>
    <w:rsid w:val="00A65E27"/>
    <w:rsid w:val="00A73266"/>
    <w:rsid w:val="00A86626"/>
    <w:rsid w:val="00AA2E0F"/>
    <w:rsid w:val="00AA5D29"/>
    <w:rsid w:val="00AD0F60"/>
    <w:rsid w:val="00AD286B"/>
    <w:rsid w:val="00AD7E57"/>
    <w:rsid w:val="00AE03F2"/>
    <w:rsid w:val="00AF1967"/>
    <w:rsid w:val="00AF2943"/>
    <w:rsid w:val="00AF2F97"/>
    <w:rsid w:val="00B03676"/>
    <w:rsid w:val="00B10D1B"/>
    <w:rsid w:val="00B20473"/>
    <w:rsid w:val="00B2051A"/>
    <w:rsid w:val="00B2524C"/>
    <w:rsid w:val="00B45CAF"/>
    <w:rsid w:val="00B50FE7"/>
    <w:rsid w:val="00B54CC7"/>
    <w:rsid w:val="00B633F5"/>
    <w:rsid w:val="00BB4275"/>
    <w:rsid w:val="00BC2152"/>
    <w:rsid w:val="00BD02A5"/>
    <w:rsid w:val="00BD0301"/>
    <w:rsid w:val="00BE7C73"/>
    <w:rsid w:val="00C006E6"/>
    <w:rsid w:val="00C05DE9"/>
    <w:rsid w:val="00C15598"/>
    <w:rsid w:val="00C37C51"/>
    <w:rsid w:val="00C44B2A"/>
    <w:rsid w:val="00C46D62"/>
    <w:rsid w:val="00C75830"/>
    <w:rsid w:val="00C85B1C"/>
    <w:rsid w:val="00C870BA"/>
    <w:rsid w:val="00C97D9E"/>
    <w:rsid w:val="00CA1810"/>
    <w:rsid w:val="00CA215A"/>
    <w:rsid w:val="00CB4782"/>
    <w:rsid w:val="00CC0F9E"/>
    <w:rsid w:val="00CD3EA4"/>
    <w:rsid w:val="00CD6F6D"/>
    <w:rsid w:val="00CE26DD"/>
    <w:rsid w:val="00CF0469"/>
    <w:rsid w:val="00D00665"/>
    <w:rsid w:val="00D008DF"/>
    <w:rsid w:val="00D01F32"/>
    <w:rsid w:val="00D135DF"/>
    <w:rsid w:val="00D3450C"/>
    <w:rsid w:val="00D42C1C"/>
    <w:rsid w:val="00D437CD"/>
    <w:rsid w:val="00D614EC"/>
    <w:rsid w:val="00D71F2E"/>
    <w:rsid w:val="00D724A9"/>
    <w:rsid w:val="00D947E0"/>
    <w:rsid w:val="00DA0582"/>
    <w:rsid w:val="00DA32D5"/>
    <w:rsid w:val="00DA3DF2"/>
    <w:rsid w:val="00DA559F"/>
    <w:rsid w:val="00DA7921"/>
    <w:rsid w:val="00DB0001"/>
    <w:rsid w:val="00E04FE0"/>
    <w:rsid w:val="00E064CD"/>
    <w:rsid w:val="00E11AB1"/>
    <w:rsid w:val="00E2377D"/>
    <w:rsid w:val="00E4648C"/>
    <w:rsid w:val="00E6270F"/>
    <w:rsid w:val="00E72314"/>
    <w:rsid w:val="00E80037"/>
    <w:rsid w:val="00E92D86"/>
    <w:rsid w:val="00E96A4A"/>
    <w:rsid w:val="00EA0CDA"/>
    <w:rsid w:val="00EB5BD8"/>
    <w:rsid w:val="00EC1228"/>
    <w:rsid w:val="00EC3237"/>
    <w:rsid w:val="00ED2F47"/>
    <w:rsid w:val="00F0205F"/>
    <w:rsid w:val="00F07A55"/>
    <w:rsid w:val="00F20B51"/>
    <w:rsid w:val="00F22E58"/>
    <w:rsid w:val="00F2653D"/>
    <w:rsid w:val="00F44B79"/>
    <w:rsid w:val="00F668C9"/>
    <w:rsid w:val="00FA4498"/>
    <w:rsid w:val="00FB4C05"/>
    <w:rsid w:val="00FB77FE"/>
    <w:rsid w:val="00FC371F"/>
    <w:rsid w:val="00FC5A4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06DF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7BAA"/>
    <w:pPr>
      <w:ind w:firstLine="709"/>
    </w:pPr>
    <w:rPr>
      <w:sz w:val="24"/>
    </w:rPr>
  </w:style>
  <w:style w:type="paragraph" w:styleId="1">
    <w:name w:val="heading 1"/>
    <w:basedOn w:val="a"/>
    <w:next w:val="a"/>
    <w:link w:val="10"/>
    <w:uiPriority w:val="9"/>
    <w:qFormat/>
    <w:rsid w:val="00712A7E"/>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12A7E"/>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712A7E"/>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712A7E"/>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712A7E"/>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712A7E"/>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712A7E"/>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712A7E"/>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712A7E"/>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712A7E"/>
    <w:rPr>
      <w:rFonts w:asciiTheme="majorHAnsi" w:eastAsiaTheme="majorEastAsia" w:hAnsiTheme="majorHAnsi" w:cstheme="majorBidi"/>
      <w:b/>
      <w:bCs/>
      <w:color w:val="365F91" w:themeColor="accent1" w:themeShade="BF"/>
      <w:sz w:val="28"/>
      <w:szCs w:val="28"/>
    </w:rPr>
  </w:style>
  <w:style w:type="character" w:customStyle="1" w:styleId="20">
    <w:name w:val="Заглавие 2 Знак"/>
    <w:basedOn w:val="a0"/>
    <w:link w:val="2"/>
    <w:uiPriority w:val="9"/>
    <w:rsid w:val="00712A7E"/>
    <w:rPr>
      <w:rFonts w:asciiTheme="majorHAnsi" w:eastAsiaTheme="majorEastAsia" w:hAnsiTheme="majorHAnsi" w:cstheme="majorBidi"/>
      <w:b/>
      <w:bCs/>
      <w:color w:val="4F81BD" w:themeColor="accent1"/>
      <w:sz w:val="26"/>
      <w:szCs w:val="26"/>
    </w:rPr>
  </w:style>
  <w:style w:type="character" w:customStyle="1" w:styleId="30">
    <w:name w:val="Заглавие 3 Знак"/>
    <w:basedOn w:val="a0"/>
    <w:link w:val="3"/>
    <w:uiPriority w:val="9"/>
    <w:rsid w:val="00712A7E"/>
    <w:rPr>
      <w:rFonts w:asciiTheme="majorHAnsi" w:eastAsiaTheme="majorEastAsia" w:hAnsiTheme="majorHAnsi" w:cstheme="majorBidi"/>
      <w:b/>
      <w:bCs/>
      <w:color w:val="4F81BD" w:themeColor="accent1"/>
      <w:sz w:val="24"/>
    </w:rPr>
  </w:style>
  <w:style w:type="character" w:customStyle="1" w:styleId="40">
    <w:name w:val="Заглавие 4 Знак"/>
    <w:basedOn w:val="a0"/>
    <w:link w:val="4"/>
    <w:uiPriority w:val="9"/>
    <w:rsid w:val="00712A7E"/>
    <w:rPr>
      <w:rFonts w:asciiTheme="majorHAnsi" w:eastAsiaTheme="majorEastAsia" w:hAnsiTheme="majorHAnsi" w:cstheme="majorBidi"/>
      <w:b/>
      <w:bCs/>
      <w:i/>
      <w:iCs/>
      <w:color w:val="4F81BD" w:themeColor="accent1"/>
      <w:sz w:val="24"/>
    </w:rPr>
  </w:style>
  <w:style w:type="character" w:customStyle="1" w:styleId="50">
    <w:name w:val="Заглавие 5 Знак"/>
    <w:basedOn w:val="a0"/>
    <w:link w:val="5"/>
    <w:uiPriority w:val="9"/>
    <w:rsid w:val="00712A7E"/>
    <w:rPr>
      <w:rFonts w:asciiTheme="majorHAnsi" w:eastAsiaTheme="majorEastAsia" w:hAnsiTheme="majorHAnsi" w:cstheme="majorBidi"/>
      <w:color w:val="243F60" w:themeColor="accent1" w:themeShade="7F"/>
      <w:sz w:val="24"/>
    </w:rPr>
  </w:style>
  <w:style w:type="character" w:customStyle="1" w:styleId="60">
    <w:name w:val="Заглавие 6 Знак"/>
    <w:basedOn w:val="a0"/>
    <w:link w:val="6"/>
    <w:uiPriority w:val="9"/>
    <w:rsid w:val="00712A7E"/>
    <w:rPr>
      <w:rFonts w:asciiTheme="majorHAnsi" w:eastAsiaTheme="majorEastAsia" w:hAnsiTheme="majorHAnsi" w:cstheme="majorBidi"/>
      <w:i/>
      <w:iCs/>
      <w:color w:val="243F60" w:themeColor="accent1" w:themeShade="7F"/>
      <w:sz w:val="24"/>
    </w:rPr>
  </w:style>
  <w:style w:type="character" w:customStyle="1" w:styleId="70">
    <w:name w:val="Заглавие 7 Знак"/>
    <w:basedOn w:val="a0"/>
    <w:link w:val="7"/>
    <w:uiPriority w:val="9"/>
    <w:rsid w:val="00712A7E"/>
    <w:rPr>
      <w:rFonts w:asciiTheme="majorHAnsi" w:eastAsiaTheme="majorEastAsia" w:hAnsiTheme="majorHAnsi" w:cstheme="majorBidi"/>
      <w:i/>
      <w:iCs/>
      <w:color w:val="404040" w:themeColor="text1" w:themeTint="BF"/>
      <w:sz w:val="24"/>
    </w:rPr>
  </w:style>
  <w:style w:type="character" w:customStyle="1" w:styleId="80">
    <w:name w:val="Заглавие 8 Знак"/>
    <w:basedOn w:val="a0"/>
    <w:link w:val="8"/>
    <w:uiPriority w:val="9"/>
    <w:semiHidden/>
    <w:rsid w:val="00712A7E"/>
    <w:rPr>
      <w:rFonts w:asciiTheme="majorHAnsi" w:eastAsiaTheme="majorEastAsia" w:hAnsiTheme="majorHAnsi" w:cstheme="majorBidi"/>
      <w:color w:val="404040" w:themeColor="text1" w:themeTint="BF"/>
      <w:sz w:val="20"/>
      <w:szCs w:val="20"/>
    </w:rPr>
  </w:style>
  <w:style w:type="character" w:customStyle="1" w:styleId="90">
    <w:name w:val="Заглавие 9 Знак"/>
    <w:basedOn w:val="a0"/>
    <w:link w:val="9"/>
    <w:uiPriority w:val="9"/>
    <w:semiHidden/>
    <w:rsid w:val="00712A7E"/>
    <w:rPr>
      <w:rFonts w:asciiTheme="majorHAnsi" w:eastAsiaTheme="majorEastAsia" w:hAnsiTheme="majorHAnsi" w:cstheme="majorBidi"/>
      <w:i/>
      <w:iCs/>
      <w:color w:val="404040" w:themeColor="text1" w:themeTint="BF"/>
      <w:sz w:val="20"/>
      <w:szCs w:val="20"/>
    </w:rPr>
  </w:style>
  <w:style w:type="paragraph" w:styleId="a3">
    <w:name w:val="List Paragraph"/>
    <w:basedOn w:val="a"/>
    <w:link w:val="a4"/>
    <w:uiPriority w:val="34"/>
    <w:qFormat/>
    <w:rsid w:val="009E0072"/>
    <w:pPr>
      <w:ind w:left="720"/>
      <w:contextualSpacing/>
    </w:pPr>
  </w:style>
  <w:style w:type="character" w:styleId="a5">
    <w:name w:val="Hyperlink"/>
    <w:basedOn w:val="a0"/>
    <w:uiPriority w:val="99"/>
    <w:unhideWhenUsed/>
    <w:rsid w:val="00471F53"/>
    <w:rPr>
      <w:color w:val="0000FF" w:themeColor="hyperlink"/>
      <w:u w:val="single"/>
    </w:rPr>
  </w:style>
  <w:style w:type="character" w:customStyle="1" w:styleId="a4">
    <w:name w:val="Списък на абзаци Знак"/>
    <w:link w:val="a3"/>
    <w:uiPriority w:val="34"/>
    <w:locked/>
    <w:rsid w:val="00747BAA"/>
  </w:style>
  <w:style w:type="table" w:styleId="a6">
    <w:name w:val="Table Grid"/>
    <w:basedOn w:val="a1"/>
    <w:uiPriority w:val="59"/>
    <w:rsid w:val="00747B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747BAA"/>
    <w:pPr>
      <w:spacing w:after="0" w:line="240" w:lineRule="auto"/>
      <w:ind w:firstLine="709"/>
    </w:pPr>
    <w:rPr>
      <w:sz w:val="24"/>
    </w:rPr>
  </w:style>
  <w:style w:type="paragraph" w:customStyle="1" w:styleId="GOVBullet1">
    <w:name w:val="GOV Bullet 1"/>
    <w:rsid w:val="00F668C9"/>
    <w:pPr>
      <w:numPr>
        <w:numId w:val="2"/>
      </w:numPr>
      <w:tabs>
        <w:tab w:val="clear" w:pos="1771"/>
        <w:tab w:val="num" w:pos="1134"/>
      </w:tabs>
      <w:spacing w:after="60" w:line="276" w:lineRule="atLeast"/>
      <w:ind w:left="1134" w:hanging="283"/>
      <w:jc w:val="both"/>
    </w:pPr>
    <w:rPr>
      <w:rFonts w:ascii="Calibri" w:eastAsia="Times New Roman" w:hAnsi="Calibri" w:cs="Calibri"/>
      <w:sz w:val="24"/>
      <w:szCs w:val="24"/>
      <w:lang w:eastAsia="bg-BG"/>
    </w:rPr>
  </w:style>
  <w:style w:type="table" w:customStyle="1" w:styleId="TableGrid11">
    <w:name w:val="Table Grid11"/>
    <w:basedOn w:val="a1"/>
    <w:next w:val="a6"/>
    <w:uiPriority w:val="59"/>
    <w:rsid w:val="00480B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6"/>
    <w:uiPriority w:val="59"/>
    <w:rsid w:val="00BE7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6"/>
    <w:uiPriority w:val="59"/>
    <w:rsid w:val="00BE7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824222"/>
    <w:pPr>
      <w:tabs>
        <w:tab w:val="center" w:pos="4536"/>
        <w:tab w:val="right" w:pos="9072"/>
      </w:tabs>
      <w:spacing w:after="0" w:line="240" w:lineRule="auto"/>
    </w:pPr>
  </w:style>
  <w:style w:type="character" w:customStyle="1" w:styleId="a9">
    <w:name w:val="Горен колонтитул Знак"/>
    <w:basedOn w:val="a0"/>
    <w:link w:val="a8"/>
    <w:uiPriority w:val="99"/>
    <w:rsid w:val="00824222"/>
    <w:rPr>
      <w:sz w:val="24"/>
    </w:rPr>
  </w:style>
  <w:style w:type="paragraph" w:styleId="aa">
    <w:name w:val="footer"/>
    <w:basedOn w:val="a"/>
    <w:link w:val="ab"/>
    <w:uiPriority w:val="99"/>
    <w:unhideWhenUsed/>
    <w:rsid w:val="00824222"/>
    <w:pPr>
      <w:tabs>
        <w:tab w:val="center" w:pos="4536"/>
        <w:tab w:val="right" w:pos="9072"/>
      </w:tabs>
      <w:spacing w:after="0" w:line="240" w:lineRule="auto"/>
    </w:pPr>
  </w:style>
  <w:style w:type="character" w:customStyle="1" w:styleId="ab">
    <w:name w:val="Долен колонтитул Знак"/>
    <w:basedOn w:val="a0"/>
    <w:link w:val="aa"/>
    <w:uiPriority w:val="99"/>
    <w:rsid w:val="00824222"/>
    <w:rPr>
      <w:sz w:val="24"/>
    </w:rPr>
  </w:style>
  <w:style w:type="paragraph" w:styleId="ac">
    <w:name w:val="Balloon Text"/>
    <w:basedOn w:val="a"/>
    <w:link w:val="ad"/>
    <w:uiPriority w:val="99"/>
    <w:semiHidden/>
    <w:unhideWhenUsed/>
    <w:rsid w:val="00824222"/>
    <w:pPr>
      <w:spacing w:after="0" w:line="240" w:lineRule="auto"/>
    </w:pPr>
    <w:rPr>
      <w:rFonts w:ascii="Tahoma" w:hAnsi="Tahoma" w:cs="Tahoma"/>
      <w:sz w:val="16"/>
      <w:szCs w:val="16"/>
    </w:rPr>
  </w:style>
  <w:style w:type="character" w:customStyle="1" w:styleId="ad">
    <w:name w:val="Изнесен текст Знак"/>
    <w:basedOn w:val="a0"/>
    <w:link w:val="ac"/>
    <w:uiPriority w:val="99"/>
    <w:semiHidden/>
    <w:rsid w:val="00824222"/>
    <w:rPr>
      <w:rFonts w:ascii="Tahoma" w:hAnsi="Tahoma" w:cs="Tahoma"/>
      <w:sz w:val="16"/>
      <w:szCs w:val="16"/>
    </w:rPr>
  </w:style>
  <w:style w:type="paragraph" w:styleId="ae">
    <w:name w:val="Title"/>
    <w:basedOn w:val="a"/>
    <w:next w:val="a"/>
    <w:link w:val="af"/>
    <w:uiPriority w:val="10"/>
    <w:qFormat/>
    <w:rsid w:val="0082422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
    <w:name w:val="Заглавие Знак"/>
    <w:basedOn w:val="a0"/>
    <w:link w:val="ae"/>
    <w:uiPriority w:val="10"/>
    <w:rsid w:val="00824222"/>
    <w:rPr>
      <w:rFonts w:asciiTheme="majorHAnsi" w:eastAsiaTheme="majorEastAsia" w:hAnsiTheme="majorHAnsi" w:cstheme="majorBidi"/>
      <w:color w:val="17365D" w:themeColor="text2" w:themeShade="BF"/>
      <w:spacing w:val="5"/>
      <w:kern w:val="28"/>
      <w:sz w:val="52"/>
      <w:szCs w:val="52"/>
    </w:rPr>
  </w:style>
  <w:style w:type="paragraph" w:styleId="af0">
    <w:name w:val="footnote text"/>
    <w:basedOn w:val="a"/>
    <w:link w:val="af1"/>
    <w:uiPriority w:val="99"/>
    <w:semiHidden/>
    <w:unhideWhenUsed/>
    <w:rsid w:val="00780285"/>
    <w:pPr>
      <w:spacing w:after="0" w:line="240" w:lineRule="auto"/>
    </w:pPr>
    <w:rPr>
      <w:sz w:val="20"/>
      <w:szCs w:val="20"/>
    </w:rPr>
  </w:style>
  <w:style w:type="character" w:customStyle="1" w:styleId="af1">
    <w:name w:val="Текст под линия Знак"/>
    <w:basedOn w:val="a0"/>
    <w:link w:val="af0"/>
    <w:uiPriority w:val="99"/>
    <w:semiHidden/>
    <w:rsid w:val="00780285"/>
    <w:rPr>
      <w:sz w:val="20"/>
      <w:szCs w:val="20"/>
    </w:rPr>
  </w:style>
  <w:style w:type="character" w:customStyle="1" w:styleId="DeltaViewInsertion">
    <w:name w:val="DeltaView Insertion"/>
    <w:rsid w:val="00780285"/>
    <w:rPr>
      <w:b/>
      <w:i/>
      <w:spacing w:val="0"/>
      <w:lang w:val="bg-BG" w:eastAsia="bg-BG"/>
    </w:rPr>
  </w:style>
  <w:style w:type="character" w:styleId="af2">
    <w:name w:val="footnote reference"/>
    <w:uiPriority w:val="99"/>
    <w:semiHidden/>
    <w:unhideWhenUsed/>
    <w:rsid w:val="00780285"/>
    <w:rPr>
      <w:shd w:val="clear" w:color="auto" w:fill="auto"/>
      <w:vertAlign w:val="superscript"/>
    </w:rPr>
  </w:style>
  <w:style w:type="paragraph" w:customStyle="1" w:styleId="Tiret0">
    <w:name w:val="Tiret 0"/>
    <w:basedOn w:val="a"/>
    <w:rsid w:val="00780285"/>
    <w:pPr>
      <w:numPr>
        <w:numId w:val="3"/>
      </w:numPr>
      <w:spacing w:before="120" w:after="120" w:line="240" w:lineRule="auto"/>
      <w:jc w:val="both"/>
    </w:pPr>
    <w:rPr>
      <w:rFonts w:ascii="Times New Roman" w:eastAsia="Calibri" w:hAnsi="Times New Roman" w:cs="Times New Roman"/>
      <w:lang w:eastAsia="bg-BG"/>
    </w:rPr>
  </w:style>
  <w:style w:type="paragraph" w:customStyle="1" w:styleId="Tiret1">
    <w:name w:val="Tiret 1"/>
    <w:basedOn w:val="a"/>
    <w:rsid w:val="00780285"/>
    <w:pPr>
      <w:numPr>
        <w:numId w:val="4"/>
      </w:numPr>
      <w:spacing w:before="120" w:after="120" w:line="240" w:lineRule="auto"/>
      <w:jc w:val="both"/>
    </w:pPr>
    <w:rPr>
      <w:rFonts w:ascii="Times New Roman" w:eastAsia="Calibri" w:hAnsi="Times New Roman" w:cs="Times New Roman"/>
      <w:lang w:eastAsia="bg-BG"/>
    </w:rPr>
  </w:style>
  <w:style w:type="paragraph" w:customStyle="1" w:styleId="NumPar1">
    <w:name w:val="NumPar 1"/>
    <w:basedOn w:val="a"/>
    <w:next w:val="a"/>
    <w:rsid w:val="00780285"/>
    <w:pPr>
      <w:numPr>
        <w:numId w:val="7"/>
      </w:numPr>
      <w:spacing w:before="120" w:after="120" w:line="240" w:lineRule="auto"/>
      <w:jc w:val="both"/>
    </w:pPr>
    <w:rPr>
      <w:rFonts w:ascii="Times New Roman" w:eastAsia="Calibri" w:hAnsi="Times New Roman" w:cs="Times New Roman"/>
      <w:lang w:eastAsia="bg-BG"/>
    </w:rPr>
  </w:style>
  <w:style w:type="paragraph" w:customStyle="1" w:styleId="NumPar2">
    <w:name w:val="NumPar 2"/>
    <w:basedOn w:val="a"/>
    <w:next w:val="a"/>
    <w:rsid w:val="00780285"/>
    <w:pPr>
      <w:numPr>
        <w:ilvl w:val="1"/>
        <w:numId w:val="7"/>
      </w:numPr>
      <w:spacing w:before="120" w:after="120" w:line="240" w:lineRule="auto"/>
      <w:jc w:val="both"/>
    </w:pPr>
    <w:rPr>
      <w:rFonts w:ascii="Times New Roman" w:eastAsia="Calibri" w:hAnsi="Times New Roman" w:cs="Times New Roman"/>
      <w:lang w:eastAsia="bg-BG"/>
    </w:rPr>
  </w:style>
  <w:style w:type="paragraph" w:customStyle="1" w:styleId="NumPar3">
    <w:name w:val="NumPar 3"/>
    <w:basedOn w:val="a"/>
    <w:next w:val="a"/>
    <w:rsid w:val="00780285"/>
    <w:pPr>
      <w:numPr>
        <w:ilvl w:val="2"/>
        <w:numId w:val="7"/>
      </w:numPr>
      <w:spacing w:before="120" w:after="120" w:line="240" w:lineRule="auto"/>
      <w:jc w:val="both"/>
    </w:pPr>
    <w:rPr>
      <w:rFonts w:ascii="Times New Roman" w:eastAsia="Calibri" w:hAnsi="Times New Roman" w:cs="Times New Roman"/>
      <w:lang w:eastAsia="bg-BG"/>
    </w:rPr>
  </w:style>
  <w:style w:type="paragraph" w:customStyle="1" w:styleId="NumPar4">
    <w:name w:val="NumPar 4"/>
    <w:basedOn w:val="a"/>
    <w:next w:val="a"/>
    <w:rsid w:val="00780285"/>
    <w:pPr>
      <w:numPr>
        <w:ilvl w:val="3"/>
        <w:numId w:val="7"/>
      </w:numPr>
      <w:spacing w:before="120" w:after="120" w:line="240" w:lineRule="auto"/>
      <w:jc w:val="both"/>
    </w:pPr>
    <w:rPr>
      <w:rFonts w:ascii="Times New Roman" w:eastAsia="Calibri" w:hAnsi="Times New Roman" w:cs="Times New Roman"/>
      <w:lang w:eastAsia="bg-BG"/>
    </w:rPr>
  </w:style>
  <w:style w:type="table" w:customStyle="1" w:styleId="TableGrid1">
    <w:name w:val="Table Grid1"/>
    <w:basedOn w:val="a1"/>
    <w:next w:val="a6"/>
    <w:uiPriority w:val="59"/>
    <w:rsid w:val="007802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
    <w:name w:val="Style13"/>
    <w:basedOn w:val="a"/>
    <w:uiPriority w:val="99"/>
    <w:rsid w:val="001C3226"/>
    <w:pPr>
      <w:spacing w:after="0" w:line="278" w:lineRule="exact"/>
      <w:ind w:firstLine="0"/>
      <w:jc w:val="both"/>
    </w:pPr>
    <w:rPr>
      <w:rFonts w:ascii="Times New Roman" w:eastAsia="Times New Roman" w:hAnsi="Times New Roman" w:cs="Times New Roman"/>
      <w:szCs w:val="24"/>
      <w:lang w:eastAsia="bg-BG"/>
    </w:rPr>
  </w:style>
  <w:style w:type="character" w:customStyle="1" w:styleId="FontStyle65">
    <w:name w:val="Font Style65"/>
    <w:basedOn w:val="a0"/>
    <w:uiPriority w:val="99"/>
    <w:rsid w:val="001C3226"/>
    <w:rPr>
      <w:rFonts w:ascii="Times New Roman" w:hAnsi="Times New Roman" w:cs="Times New Roman"/>
      <w:sz w:val="22"/>
      <w:szCs w:val="22"/>
    </w:rPr>
  </w:style>
  <w:style w:type="character" w:customStyle="1" w:styleId="FontStyle66">
    <w:name w:val="Font Style66"/>
    <w:basedOn w:val="a0"/>
    <w:uiPriority w:val="99"/>
    <w:rsid w:val="001C3226"/>
    <w:rPr>
      <w:rFonts w:ascii="Times New Roman" w:hAnsi="Times New Roman" w:cs="Times New Roman"/>
      <w:b/>
      <w:bCs/>
      <w:sz w:val="22"/>
      <w:szCs w:val="22"/>
    </w:rPr>
  </w:style>
  <w:style w:type="paragraph" w:customStyle="1" w:styleId="Style11">
    <w:name w:val="Style11"/>
    <w:basedOn w:val="a"/>
    <w:uiPriority w:val="99"/>
    <w:rsid w:val="001C3226"/>
    <w:pPr>
      <w:spacing w:after="0" w:line="274" w:lineRule="exact"/>
      <w:ind w:firstLine="538"/>
      <w:jc w:val="both"/>
    </w:pPr>
    <w:rPr>
      <w:rFonts w:ascii="Times New Roman" w:eastAsia="Times New Roman" w:hAnsi="Times New Roman" w:cs="Times New Roman"/>
      <w:szCs w:val="24"/>
      <w:lang w:eastAsia="bg-BG"/>
    </w:rPr>
  </w:style>
  <w:style w:type="paragraph" w:customStyle="1" w:styleId="Style28">
    <w:name w:val="Style28"/>
    <w:basedOn w:val="a"/>
    <w:uiPriority w:val="99"/>
    <w:rsid w:val="001C3226"/>
    <w:pPr>
      <w:spacing w:after="0" w:line="269" w:lineRule="exact"/>
      <w:ind w:firstLine="0"/>
      <w:jc w:val="both"/>
    </w:pPr>
    <w:rPr>
      <w:rFonts w:ascii="Times New Roman" w:eastAsia="Times New Roman" w:hAnsi="Times New Roman" w:cs="Times New Roman"/>
      <w:szCs w:val="24"/>
      <w:lang w:eastAsia="bg-BG"/>
    </w:rPr>
  </w:style>
  <w:style w:type="paragraph" w:customStyle="1" w:styleId="Style34">
    <w:name w:val="Style34"/>
    <w:basedOn w:val="a"/>
    <w:uiPriority w:val="99"/>
    <w:rsid w:val="001C3226"/>
    <w:pPr>
      <w:spacing w:after="0" w:line="274" w:lineRule="exact"/>
      <w:ind w:hanging="350"/>
      <w:jc w:val="both"/>
    </w:pPr>
    <w:rPr>
      <w:rFonts w:ascii="Times New Roman" w:eastAsia="Times New Roman" w:hAnsi="Times New Roman" w:cs="Times New Roman"/>
      <w:szCs w:val="24"/>
      <w:lang w:eastAsia="bg-BG"/>
    </w:rPr>
  </w:style>
  <w:style w:type="paragraph" w:customStyle="1" w:styleId="Style47">
    <w:name w:val="Style47"/>
    <w:basedOn w:val="a"/>
    <w:uiPriority w:val="99"/>
    <w:rsid w:val="001C3226"/>
    <w:pPr>
      <w:spacing w:after="0" w:line="276" w:lineRule="exact"/>
      <w:ind w:firstLine="418"/>
      <w:jc w:val="both"/>
    </w:pPr>
    <w:rPr>
      <w:rFonts w:ascii="Times New Roman" w:eastAsia="Times New Roman" w:hAnsi="Times New Roman" w:cs="Times New Roman"/>
      <w:szCs w:val="24"/>
      <w:lang w:eastAsia="bg-BG"/>
    </w:rPr>
  </w:style>
  <w:style w:type="paragraph" w:customStyle="1" w:styleId="Style52">
    <w:name w:val="Style52"/>
    <w:basedOn w:val="a"/>
    <w:uiPriority w:val="99"/>
    <w:rsid w:val="001C3226"/>
    <w:pPr>
      <w:spacing w:after="0" w:line="276" w:lineRule="exact"/>
      <w:ind w:firstLine="432"/>
      <w:jc w:val="both"/>
    </w:pPr>
    <w:rPr>
      <w:rFonts w:ascii="Times New Roman" w:eastAsia="Times New Roman" w:hAnsi="Times New Roman" w:cs="Times New Roman"/>
      <w:szCs w:val="24"/>
      <w:lang w:eastAsia="bg-BG"/>
    </w:rPr>
  </w:style>
  <w:style w:type="table" w:customStyle="1" w:styleId="TableGrid4">
    <w:name w:val="Table Grid4"/>
    <w:basedOn w:val="a1"/>
    <w:next w:val="a6"/>
    <w:uiPriority w:val="59"/>
    <w:rsid w:val="00123E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BD02A5"/>
    <w:pPr>
      <w:spacing w:after="0" w:line="240" w:lineRule="auto"/>
      <w:ind w:firstLine="0"/>
    </w:pPr>
    <w:rPr>
      <w:rFonts w:ascii="Times New Roman" w:eastAsia="Times New Roman" w:hAnsi="Times New Roman" w:cs="Times New Roman"/>
      <w:sz w:val="20"/>
      <w:szCs w:val="20"/>
      <w:lang w:val="en-AU" w:eastAsia="bg-BG"/>
    </w:rPr>
  </w:style>
  <w:style w:type="character" w:customStyle="1" w:styleId="af4">
    <w:name w:val="Текст на бележка в края Знак"/>
    <w:basedOn w:val="a0"/>
    <w:link w:val="af3"/>
    <w:uiPriority w:val="99"/>
    <w:semiHidden/>
    <w:rsid w:val="00BD02A5"/>
    <w:rPr>
      <w:rFonts w:ascii="Times New Roman" w:eastAsia="Times New Roman" w:hAnsi="Times New Roman" w:cs="Times New Roman"/>
      <w:sz w:val="20"/>
      <w:szCs w:val="20"/>
      <w:lang w:val="en-AU"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51042">
      <w:bodyDiv w:val="1"/>
      <w:marLeft w:val="0"/>
      <w:marRight w:val="0"/>
      <w:marTop w:val="0"/>
      <w:marBottom w:val="0"/>
      <w:divBdr>
        <w:top w:val="none" w:sz="0" w:space="0" w:color="auto"/>
        <w:left w:val="none" w:sz="0" w:space="0" w:color="auto"/>
        <w:bottom w:val="none" w:sz="0" w:space="0" w:color="auto"/>
        <w:right w:val="none" w:sz="0" w:space="0" w:color="auto"/>
      </w:divBdr>
      <w:divsChild>
        <w:div w:id="97724431">
          <w:marLeft w:val="0"/>
          <w:marRight w:val="0"/>
          <w:marTop w:val="0"/>
          <w:marBottom w:val="120"/>
          <w:divBdr>
            <w:top w:val="none" w:sz="0" w:space="0" w:color="auto"/>
            <w:left w:val="none" w:sz="0" w:space="0" w:color="auto"/>
            <w:bottom w:val="none" w:sz="0" w:space="0" w:color="auto"/>
            <w:right w:val="none" w:sz="0" w:space="0" w:color="auto"/>
          </w:divBdr>
          <w:divsChild>
            <w:div w:id="1107040132">
              <w:marLeft w:val="0"/>
              <w:marRight w:val="0"/>
              <w:marTop w:val="0"/>
              <w:marBottom w:val="0"/>
              <w:divBdr>
                <w:top w:val="none" w:sz="0" w:space="0" w:color="auto"/>
                <w:left w:val="none" w:sz="0" w:space="0" w:color="auto"/>
                <w:bottom w:val="none" w:sz="0" w:space="0" w:color="auto"/>
                <w:right w:val="none" w:sz="0" w:space="0" w:color="auto"/>
              </w:divBdr>
            </w:div>
            <w:div w:id="1084456742">
              <w:marLeft w:val="0"/>
              <w:marRight w:val="0"/>
              <w:marTop w:val="0"/>
              <w:marBottom w:val="0"/>
              <w:divBdr>
                <w:top w:val="none" w:sz="0" w:space="0" w:color="auto"/>
                <w:left w:val="none" w:sz="0" w:space="0" w:color="auto"/>
                <w:bottom w:val="none" w:sz="0" w:space="0" w:color="auto"/>
                <w:right w:val="none" w:sz="0" w:space="0" w:color="auto"/>
              </w:divBdr>
            </w:div>
          </w:divsChild>
        </w:div>
        <w:div w:id="1520464344">
          <w:marLeft w:val="0"/>
          <w:marRight w:val="0"/>
          <w:marTop w:val="0"/>
          <w:marBottom w:val="0"/>
          <w:divBdr>
            <w:top w:val="none" w:sz="0" w:space="0" w:color="auto"/>
            <w:left w:val="none" w:sz="0" w:space="0" w:color="auto"/>
            <w:bottom w:val="none" w:sz="0" w:space="0" w:color="auto"/>
            <w:right w:val="none" w:sz="0" w:space="0" w:color="auto"/>
          </w:divBdr>
        </w:div>
      </w:divsChild>
    </w:div>
    <w:div w:id="182135539">
      <w:bodyDiv w:val="1"/>
      <w:marLeft w:val="0"/>
      <w:marRight w:val="0"/>
      <w:marTop w:val="0"/>
      <w:marBottom w:val="0"/>
      <w:divBdr>
        <w:top w:val="none" w:sz="0" w:space="0" w:color="auto"/>
        <w:left w:val="none" w:sz="0" w:space="0" w:color="auto"/>
        <w:bottom w:val="none" w:sz="0" w:space="0" w:color="auto"/>
        <w:right w:val="none" w:sz="0" w:space="0" w:color="auto"/>
      </w:divBdr>
      <w:divsChild>
        <w:div w:id="240598781">
          <w:marLeft w:val="0"/>
          <w:marRight w:val="0"/>
          <w:marTop w:val="0"/>
          <w:marBottom w:val="120"/>
          <w:divBdr>
            <w:top w:val="none" w:sz="0" w:space="0" w:color="auto"/>
            <w:left w:val="none" w:sz="0" w:space="0" w:color="auto"/>
            <w:bottom w:val="none" w:sz="0" w:space="0" w:color="auto"/>
            <w:right w:val="none" w:sz="0" w:space="0" w:color="auto"/>
          </w:divBdr>
          <w:divsChild>
            <w:div w:id="1047994106">
              <w:marLeft w:val="0"/>
              <w:marRight w:val="0"/>
              <w:marTop w:val="0"/>
              <w:marBottom w:val="0"/>
              <w:divBdr>
                <w:top w:val="none" w:sz="0" w:space="0" w:color="auto"/>
                <w:left w:val="none" w:sz="0" w:space="0" w:color="auto"/>
                <w:bottom w:val="none" w:sz="0" w:space="0" w:color="auto"/>
                <w:right w:val="none" w:sz="0" w:space="0" w:color="auto"/>
              </w:divBdr>
            </w:div>
            <w:div w:id="1589849255">
              <w:marLeft w:val="0"/>
              <w:marRight w:val="0"/>
              <w:marTop w:val="0"/>
              <w:marBottom w:val="0"/>
              <w:divBdr>
                <w:top w:val="none" w:sz="0" w:space="0" w:color="auto"/>
                <w:left w:val="none" w:sz="0" w:space="0" w:color="auto"/>
                <w:bottom w:val="none" w:sz="0" w:space="0" w:color="auto"/>
                <w:right w:val="none" w:sz="0" w:space="0" w:color="auto"/>
              </w:divBdr>
            </w:div>
            <w:div w:id="274602574">
              <w:marLeft w:val="0"/>
              <w:marRight w:val="0"/>
              <w:marTop w:val="0"/>
              <w:marBottom w:val="0"/>
              <w:divBdr>
                <w:top w:val="none" w:sz="0" w:space="0" w:color="auto"/>
                <w:left w:val="none" w:sz="0" w:space="0" w:color="auto"/>
                <w:bottom w:val="none" w:sz="0" w:space="0" w:color="auto"/>
                <w:right w:val="none" w:sz="0" w:space="0" w:color="auto"/>
              </w:divBdr>
            </w:div>
            <w:div w:id="586109587">
              <w:marLeft w:val="0"/>
              <w:marRight w:val="0"/>
              <w:marTop w:val="0"/>
              <w:marBottom w:val="0"/>
              <w:divBdr>
                <w:top w:val="none" w:sz="0" w:space="0" w:color="auto"/>
                <w:left w:val="none" w:sz="0" w:space="0" w:color="auto"/>
                <w:bottom w:val="none" w:sz="0" w:space="0" w:color="auto"/>
                <w:right w:val="none" w:sz="0" w:space="0" w:color="auto"/>
              </w:divBdr>
            </w:div>
            <w:div w:id="62531796">
              <w:marLeft w:val="0"/>
              <w:marRight w:val="0"/>
              <w:marTop w:val="0"/>
              <w:marBottom w:val="0"/>
              <w:divBdr>
                <w:top w:val="none" w:sz="0" w:space="0" w:color="auto"/>
                <w:left w:val="none" w:sz="0" w:space="0" w:color="auto"/>
                <w:bottom w:val="none" w:sz="0" w:space="0" w:color="auto"/>
                <w:right w:val="none" w:sz="0" w:space="0" w:color="auto"/>
              </w:divBdr>
            </w:div>
            <w:div w:id="1722483751">
              <w:marLeft w:val="0"/>
              <w:marRight w:val="0"/>
              <w:marTop w:val="0"/>
              <w:marBottom w:val="0"/>
              <w:divBdr>
                <w:top w:val="none" w:sz="0" w:space="0" w:color="auto"/>
                <w:left w:val="none" w:sz="0" w:space="0" w:color="auto"/>
                <w:bottom w:val="none" w:sz="0" w:space="0" w:color="auto"/>
                <w:right w:val="none" w:sz="0" w:space="0" w:color="auto"/>
              </w:divBdr>
            </w:div>
            <w:div w:id="140387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049476">
      <w:bodyDiv w:val="1"/>
      <w:marLeft w:val="0"/>
      <w:marRight w:val="0"/>
      <w:marTop w:val="0"/>
      <w:marBottom w:val="0"/>
      <w:divBdr>
        <w:top w:val="none" w:sz="0" w:space="0" w:color="auto"/>
        <w:left w:val="none" w:sz="0" w:space="0" w:color="auto"/>
        <w:bottom w:val="none" w:sz="0" w:space="0" w:color="auto"/>
        <w:right w:val="none" w:sz="0" w:space="0" w:color="auto"/>
      </w:divBdr>
      <w:divsChild>
        <w:div w:id="819224928">
          <w:marLeft w:val="0"/>
          <w:marRight w:val="0"/>
          <w:marTop w:val="0"/>
          <w:marBottom w:val="120"/>
          <w:divBdr>
            <w:top w:val="none" w:sz="0" w:space="0" w:color="auto"/>
            <w:left w:val="none" w:sz="0" w:space="0" w:color="auto"/>
            <w:bottom w:val="none" w:sz="0" w:space="0" w:color="auto"/>
            <w:right w:val="none" w:sz="0" w:space="0" w:color="auto"/>
          </w:divBdr>
          <w:divsChild>
            <w:div w:id="503055806">
              <w:marLeft w:val="0"/>
              <w:marRight w:val="0"/>
              <w:marTop w:val="0"/>
              <w:marBottom w:val="0"/>
              <w:divBdr>
                <w:top w:val="none" w:sz="0" w:space="0" w:color="auto"/>
                <w:left w:val="none" w:sz="0" w:space="0" w:color="auto"/>
                <w:bottom w:val="none" w:sz="0" w:space="0" w:color="auto"/>
                <w:right w:val="none" w:sz="0" w:space="0" w:color="auto"/>
              </w:divBdr>
            </w:div>
            <w:div w:id="1136336297">
              <w:marLeft w:val="0"/>
              <w:marRight w:val="0"/>
              <w:marTop w:val="0"/>
              <w:marBottom w:val="0"/>
              <w:divBdr>
                <w:top w:val="none" w:sz="0" w:space="0" w:color="auto"/>
                <w:left w:val="none" w:sz="0" w:space="0" w:color="auto"/>
                <w:bottom w:val="none" w:sz="0" w:space="0" w:color="auto"/>
                <w:right w:val="none" w:sz="0" w:space="0" w:color="auto"/>
              </w:divBdr>
            </w:div>
            <w:div w:id="169102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043835">
      <w:bodyDiv w:val="1"/>
      <w:marLeft w:val="0"/>
      <w:marRight w:val="0"/>
      <w:marTop w:val="0"/>
      <w:marBottom w:val="0"/>
      <w:divBdr>
        <w:top w:val="none" w:sz="0" w:space="0" w:color="auto"/>
        <w:left w:val="none" w:sz="0" w:space="0" w:color="auto"/>
        <w:bottom w:val="none" w:sz="0" w:space="0" w:color="auto"/>
        <w:right w:val="none" w:sz="0" w:space="0" w:color="auto"/>
      </w:divBdr>
      <w:divsChild>
        <w:div w:id="732196797">
          <w:marLeft w:val="0"/>
          <w:marRight w:val="0"/>
          <w:marTop w:val="0"/>
          <w:marBottom w:val="120"/>
          <w:divBdr>
            <w:top w:val="none" w:sz="0" w:space="0" w:color="auto"/>
            <w:left w:val="none" w:sz="0" w:space="0" w:color="auto"/>
            <w:bottom w:val="none" w:sz="0" w:space="0" w:color="auto"/>
            <w:right w:val="none" w:sz="0" w:space="0" w:color="auto"/>
          </w:divBdr>
          <w:divsChild>
            <w:div w:id="1780563752">
              <w:marLeft w:val="0"/>
              <w:marRight w:val="0"/>
              <w:marTop w:val="0"/>
              <w:marBottom w:val="0"/>
              <w:divBdr>
                <w:top w:val="none" w:sz="0" w:space="0" w:color="auto"/>
                <w:left w:val="none" w:sz="0" w:space="0" w:color="auto"/>
                <w:bottom w:val="none" w:sz="0" w:space="0" w:color="auto"/>
                <w:right w:val="none" w:sz="0" w:space="0" w:color="auto"/>
              </w:divBdr>
            </w:div>
            <w:div w:id="195772140">
              <w:marLeft w:val="0"/>
              <w:marRight w:val="0"/>
              <w:marTop w:val="0"/>
              <w:marBottom w:val="0"/>
              <w:divBdr>
                <w:top w:val="none" w:sz="0" w:space="0" w:color="auto"/>
                <w:left w:val="none" w:sz="0" w:space="0" w:color="auto"/>
                <w:bottom w:val="none" w:sz="0" w:space="0" w:color="auto"/>
                <w:right w:val="none" w:sz="0" w:space="0" w:color="auto"/>
              </w:divBdr>
            </w:div>
            <w:div w:id="127818087">
              <w:marLeft w:val="0"/>
              <w:marRight w:val="0"/>
              <w:marTop w:val="0"/>
              <w:marBottom w:val="0"/>
              <w:divBdr>
                <w:top w:val="none" w:sz="0" w:space="0" w:color="auto"/>
                <w:left w:val="none" w:sz="0" w:space="0" w:color="auto"/>
                <w:bottom w:val="none" w:sz="0" w:space="0" w:color="auto"/>
                <w:right w:val="none" w:sz="0" w:space="0" w:color="auto"/>
              </w:divBdr>
            </w:div>
            <w:div w:id="1759058113">
              <w:marLeft w:val="0"/>
              <w:marRight w:val="0"/>
              <w:marTop w:val="0"/>
              <w:marBottom w:val="0"/>
              <w:divBdr>
                <w:top w:val="none" w:sz="0" w:space="0" w:color="auto"/>
                <w:left w:val="none" w:sz="0" w:space="0" w:color="auto"/>
                <w:bottom w:val="none" w:sz="0" w:space="0" w:color="auto"/>
                <w:right w:val="none" w:sz="0" w:space="0" w:color="auto"/>
              </w:divBdr>
            </w:div>
            <w:div w:id="689260880">
              <w:marLeft w:val="0"/>
              <w:marRight w:val="0"/>
              <w:marTop w:val="0"/>
              <w:marBottom w:val="0"/>
              <w:divBdr>
                <w:top w:val="none" w:sz="0" w:space="0" w:color="auto"/>
                <w:left w:val="none" w:sz="0" w:space="0" w:color="auto"/>
                <w:bottom w:val="none" w:sz="0" w:space="0" w:color="auto"/>
                <w:right w:val="none" w:sz="0" w:space="0" w:color="auto"/>
              </w:divBdr>
            </w:div>
            <w:div w:id="447362201">
              <w:marLeft w:val="0"/>
              <w:marRight w:val="0"/>
              <w:marTop w:val="0"/>
              <w:marBottom w:val="0"/>
              <w:divBdr>
                <w:top w:val="none" w:sz="0" w:space="0" w:color="auto"/>
                <w:left w:val="none" w:sz="0" w:space="0" w:color="auto"/>
                <w:bottom w:val="none" w:sz="0" w:space="0" w:color="auto"/>
                <w:right w:val="none" w:sz="0" w:space="0" w:color="auto"/>
              </w:divBdr>
            </w:div>
            <w:div w:id="2064985315">
              <w:marLeft w:val="0"/>
              <w:marRight w:val="0"/>
              <w:marTop w:val="0"/>
              <w:marBottom w:val="0"/>
              <w:divBdr>
                <w:top w:val="none" w:sz="0" w:space="0" w:color="auto"/>
                <w:left w:val="none" w:sz="0" w:space="0" w:color="auto"/>
                <w:bottom w:val="none" w:sz="0" w:space="0" w:color="auto"/>
                <w:right w:val="none" w:sz="0" w:space="0" w:color="auto"/>
              </w:divBdr>
            </w:div>
            <w:div w:id="318389632">
              <w:marLeft w:val="0"/>
              <w:marRight w:val="0"/>
              <w:marTop w:val="0"/>
              <w:marBottom w:val="0"/>
              <w:divBdr>
                <w:top w:val="none" w:sz="0" w:space="0" w:color="auto"/>
                <w:left w:val="none" w:sz="0" w:space="0" w:color="auto"/>
                <w:bottom w:val="none" w:sz="0" w:space="0" w:color="auto"/>
                <w:right w:val="none" w:sz="0" w:space="0" w:color="auto"/>
              </w:divBdr>
            </w:div>
            <w:div w:id="2002587591">
              <w:marLeft w:val="0"/>
              <w:marRight w:val="0"/>
              <w:marTop w:val="0"/>
              <w:marBottom w:val="0"/>
              <w:divBdr>
                <w:top w:val="none" w:sz="0" w:space="0" w:color="auto"/>
                <w:left w:val="none" w:sz="0" w:space="0" w:color="auto"/>
                <w:bottom w:val="none" w:sz="0" w:space="0" w:color="auto"/>
                <w:right w:val="none" w:sz="0" w:space="0" w:color="auto"/>
              </w:divBdr>
            </w:div>
            <w:div w:id="136532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84656">
      <w:bodyDiv w:val="1"/>
      <w:marLeft w:val="0"/>
      <w:marRight w:val="0"/>
      <w:marTop w:val="0"/>
      <w:marBottom w:val="0"/>
      <w:divBdr>
        <w:top w:val="none" w:sz="0" w:space="0" w:color="auto"/>
        <w:left w:val="none" w:sz="0" w:space="0" w:color="auto"/>
        <w:bottom w:val="none" w:sz="0" w:space="0" w:color="auto"/>
        <w:right w:val="none" w:sz="0" w:space="0" w:color="auto"/>
      </w:divBdr>
      <w:divsChild>
        <w:div w:id="478307542">
          <w:marLeft w:val="0"/>
          <w:marRight w:val="0"/>
          <w:marTop w:val="0"/>
          <w:marBottom w:val="120"/>
          <w:divBdr>
            <w:top w:val="none" w:sz="0" w:space="0" w:color="auto"/>
            <w:left w:val="none" w:sz="0" w:space="0" w:color="auto"/>
            <w:bottom w:val="none" w:sz="0" w:space="0" w:color="auto"/>
            <w:right w:val="none" w:sz="0" w:space="0" w:color="auto"/>
          </w:divBdr>
          <w:divsChild>
            <w:div w:id="1556353711">
              <w:marLeft w:val="0"/>
              <w:marRight w:val="0"/>
              <w:marTop w:val="0"/>
              <w:marBottom w:val="0"/>
              <w:divBdr>
                <w:top w:val="none" w:sz="0" w:space="0" w:color="auto"/>
                <w:left w:val="none" w:sz="0" w:space="0" w:color="auto"/>
                <w:bottom w:val="none" w:sz="0" w:space="0" w:color="auto"/>
                <w:right w:val="none" w:sz="0" w:space="0" w:color="auto"/>
              </w:divBdr>
            </w:div>
            <w:div w:id="1642154281">
              <w:marLeft w:val="0"/>
              <w:marRight w:val="0"/>
              <w:marTop w:val="0"/>
              <w:marBottom w:val="0"/>
              <w:divBdr>
                <w:top w:val="none" w:sz="0" w:space="0" w:color="auto"/>
                <w:left w:val="none" w:sz="0" w:space="0" w:color="auto"/>
                <w:bottom w:val="none" w:sz="0" w:space="0" w:color="auto"/>
                <w:right w:val="none" w:sz="0" w:space="0" w:color="auto"/>
              </w:divBdr>
            </w:div>
            <w:div w:id="141571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p.b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lsp.government.bg" TargetMode="External"/><Relationship Id="rId5" Type="http://schemas.openxmlformats.org/officeDocument/2006/relationships/webSettings" Target="webSettings.xml"/><Relationship Id="rId10" Type="http://schemas.openxmlformats.org/officeDocument/2006/relationships/hyperlink" Target="http://www.moew.government.bg/" TargetMode="External"/><Relationship Id="rId4" Type="http://schemas.openxmlformats.org/officeDocument/2006/relationships/settings" Target="settings.xml"/><Relationship Id="rId9" Type="http://schemas.openxmlformats.org/officeDocument/2006/relationships/hyperlink" Target="http://www.noi.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D96DB-BEBB-450E-BCCB-50A2734E1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5538</Words>
  <Characters>31573</Characters>
  <Application>Microsoft Office Word</Application>
  <DocSecurity>0</DocSecurity>
  <Lines>263</Lines>
  <Paragraphs>74</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LinksUpToDate>false</LinksUpToDate>
  <CharactersWithSpaces>37037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2016-11-03T06:04:00Z</dcterms:created>
  <dcterms:modified xsi:type="dcterms:W3CDTF">2017-07-03T06:01:00Z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-985835473</vt:i4>
  </property>
</Properties>
</file>